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F6C9A" w14:textId="6D6240A8"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512F72">
        <w:t>7</w:t>
      </w:r>
      <w:r w:rsidRPr="00CE0424">
        <w:tab/>
      </w:r>
      <w:proofErr w:type="spellStart"/>
      <w:r w:rsidRPr="00CE0424">
        <w:rPr>
          <w:sz w:val="32"/>
          <w:szCs w:val="32"/>
        </w:rPr>
        <w:t>Tdoc</w:t>
      </w:r>
      <w:proofErr w:type="spellEnd"/>
      <w:r w:rsidRPr="00CE0424">
        <w:rPr>
          <w:sz w:val="32"/>
          <w:szCs w:val="32"/>
        </w:rPr>
        <w:t xml:space="preserve"> </w:t>
      </w:r>
      <w:r w:rsidR="004D2D95" w:rsidRPr="004D2D95">
        <w:rPr>
          <w:sz w:val="32"/>
          <w:szCs w:val="32"/>
        </w:rPr>
        <w:t>R2-1909378</w:t>
      </w:r>
    </w:p>
    <w:p w14:paraId="5B6644FB" w14:textId="4096E93C" w:rsidR="00E90E49" w:rsidRPr="00CE0424" w:rsidRDefault="0003350E" w:rsidP="00311702">
      <w:pPr>
        <w:pStyle w:val="3GPPHeader"/>
      </w:pPr>
      <w:r>
        <w:t>Prague</w:t>
      </w:r>
      <w:r w:rsidRPr="00126758">
        <w:t xml:space="preserve">, </w:t>
      </w:r>
      <w:r w:rsidRPr="00032728">
        <w:t>Czech Republic</w:t>
      </w:r>
      <w:r w:rsidRPr="00126758">
        <w:t xml:space="preserve">, </w:t>
      </w:r>
      <w:r>
        <w:t>26</w:t>
      </w:r>
      <w:r w:rsidRPr="00126758">
        <w:t xml:space="preserve"> – </w:t>
      </w:r>
      <w:r>
        <w:t>30</w:t>
      </w:r>
      <w:r w:rsidRPr="00126758">
        <w:t xml:space="preserve"> </w:t>
      </w:r>
      <w:r>
        <w:t>Aug</w:t>
      </w:r>
      <w:r w:rsidRPr="00126758">
        <w:t xml:space="preserve"> 201</w:t>
      </w:r>
      <w:r>
        <w:t>9</w:t>
      </w:r>
      <w:r w:rsidR="009F7838">
        <w:tab/>
      </w:r>
    </w:p>
    <w:p w14:paraId="7D7146BE" w14:textId="77777777" w:rsidR="00E90E49" w:rsidRPr="00CE0424" w:rsidRDefault="00E90E49" w:rsidP="00357380">
      <w:pPr>
        <w:pStyle w:val="3GPPHeader"/>
      </w:pPr>
    </w:p>
    <w:p w14:paraId="7DB3E6FF" w14:textId="65FDE12D" w:rsidR="00E90E49" w:rsidRPr="007E104F" w:rsidRDefault="00E90E49" w:rsidP="00311702">
      <w:pPr>
        <w:pStyle w:val="3GPPHeader"/>
        <w:rPr>
          <w:sz w:val="22"/>
          <w:szCs w:val="22"/>
          <w:lang w:val="en-US"/>
        </w:rPr>
      </w:pPr>
      <w:r w:rsidRPr="00564A99">
        <w:rPr>
          <w:sz w:val="22"/>
          <w:szCs w:val="22"/>
          <w:lang w:val="en-US"/>
        </w:rPr>
        <w:t>Agenda Item:</w:t>
      </w:r>
      <w:r w:rsidRPr="00564A99">
        <w:rPr>
          <w:sz w:val="22"/>
          <w:szCs w:val="22"/>
          <w:lang w:val="en-US"/>
        </w:rPr>
        <w:tab/>
      </w:r>
      <w:r w:rsidR="00D93BB5" w:rsidRPr="00D93BB5">
        <w:rPr>
          <w:sz w:val="22"/>
          <w:szCs w:val="22"/>
          <w:lang w:val="en-US"/>
        </w:rPr>
        <w:t>11.7.4</w:t>
      </w:r>
    </w:p>
    <w:p w14:paraId="79B1CE20" w14:textId="77777777" w:rsidR="00E90E49" w:rsidRPr="004E7E24" w:rsidRDefault="003D3C45" w:rsidP="00F64C2B">
      <w:pPr>
        <w:pStyle w:val="3GPPHeader"/>
        <w:rPr>
          <w:sz w:val="22"/>
          <w:szCs w:val="22"/>
        </w:rPr>
      </w:pPr>
      <w:r w:rsidRPr="004E7E24">
        <w:rPr>
          <w:sz w:val="22"/>
          <w:szCs w:val="22"/>
        </w:rPr>
        <w:t>Source:</w:t>
      </w:r>
      <w:r w:rsidR="00E90E49" w:rsidRPr="004E7E24">
        <w:rPr>
          <w:sz w:val="22"/>
          <w:szCs w:val="22"/>
        </w:rPr>
        <w:tab/>
      </w:r>
      <w:r w:rsidR="00F64C2B" w:rsidRPr="004E7E24">
        <w:rPr>
          <w:sz w:val="22"/>
          <w:szCs w:val="22"/>
        </w:rPr>
        <w:t>Ericsson</w:t>
      </w:r>
    </w:p>
    <w:p w14:paraId="353DADD1" w14:textId="38B7733F" w:rsidR="00E90E49" w:rsidRPr="004E7E24" w:rsidRDefault="003D3C45" w:rsidP="00311702">
      <w:pPr>
        <w:pStyle w:val="3GPPHeader"/>
        <w:rPr>
          <w:sz w:val="22"/>
          <w:szCs w:val="22"/>
        </w:rPr>
      </w:pPr>
      <w:r w:rsidRPr="004E7E24">
        <w:rPr>
          <w:sz w:val="22"/>
          <w:szCs w:val="22"/>
        </w:rPr>
        <w:t>Title:</w:t>
      </w:r>
      <w:r w:rsidR="00E90E49" w:rsidRPr="004E7E24">
        <w:rPr>
          <w:sz w:val="22"/>
          <w:szCs w:val="22"/>
        </w:rPr>
        <w:tab/>
      </w:r>
      <w:r w:rsidR="000F0B95" w:rsidRPr="000F0B95">
        <w:rPr>
          <w:sz w:val="22"/>
          <w:szCs w:val="22"/>
        </w:rPr>
        <w:t>Relation between configured</w:t>
      </w:r>
      <w:r w:rsidR="005373B3">
        <w:rPr>
          <w:sz w:val="22"/>
          <w:szCs w:val="22"/>
        </w:rPr>
        <w:t xml:space="preserve">, </w:t>
      </w:r>
      <w:r w:rsidR="000F0B95" w:rsidRPr="000F0B95">
        <w:rPr>
          <w:sz w:val="22"/>
          <w:szCs w:val="22"/>
        </w:rPr>
        <w:t>activated RLC entities, and number of copies</w:t>
      </w:r>
    </w:p>
    <w:p w14:paraId="1A41FF13" w14:textId="77777777" w:rsidR="00E90E49" w:rsidRPr="00E03676" w:rsidRDefault="00E90E49" w:rsidP="00D546FF">
      <w:pPr>
        <w:pStyle w:val="3GPPHeader"/>
        <w:rPr>
          <w:sz w:val="22"/>
          <w:szCs w:val="22"/>
        </w:rPr>
      </w:pPr>
      <w:r w:rsidRPr="004E7E24">
        <w:rPr>
          <w:sz w:val="22"/>
          <w:szCs w:val="22"/>
        </w:rPr>
        <w:t>Document for:</w:t>
      </w:r>
      <w:r w:rsidRPr="004E7E24">
        <w:rPr>
          <w:sz w:val="22"/>
          <w:szCs w:val="22"/>
        </w:rPr>
        <w:tab/>
        <w:t>Discussion, Decision</w:t>
      </w:r>
    </w:p>
    <w:p w14:paraId="70E32EB3" w14:textId="77777777" w:rsidR="00E90E49" w:rsidRPr="00CE0424" w:rsidRDefault="00E90E49" w:rsidP="00E90E49"/>
    <w:p w14:paraId="56838F13" w14:textId="77777777" w:rsidR="00E90E49" w:rsidRPr="00CE0424" w:rsidRDefault="00230D18" w:rsidP="00CE0424">
      <w:pPr>
        <w:pStyle w:val="Heading1"/>
      </w:pPr>
      <w:r>
        <w:t>1</w:t>
      </w:r>
      <w:r>
        <w:tab/>
      </w:r>
      <w:r w:rsidR="00E90E49" w:rsidRPr="00CE0424">
        <w:t>Introduction</w:t>
      </w:r>
    </w:p>
    <w:p w14:paraId="7576EF14" w14:textId="655B3179" w:rsidR="00202FB6" w:rsidRPr="0039313D" w:rsidRDefault="00296CB4" w:rsidP="00202FB6">
      <w:pPr>
        <w:pStyle w:val="BodyText"/>
        <w:rPr>
          <w:lang w:val="en-US"/>
        </w:rPr>
      </w:pPr>
      <w:bookmarkStart w:id="0" w:name="_Toc524946176"/>
      <w:bookmarkStart w:id="1" w:name="_Ref178064866"/>
      <w:r>
        <w:rPr>
          <w:lang w:val="en-US"/>
        </w:rPr>
        <w:t xml:space="preserve">This contribution looks at </w:t>
      </w:r>
      <w:r w:rsidR="00E337FB">
        <w:rPr>
          <w:lang w:val="en-US"/>
        </w:rPr>
        <w:t>the details which remained open after the email discussion 106</w:t>
      </w:r>
      <w:r w:rsidR="00DA6694">
        <w:rPr>
          <w:lang w:val="en-US"/>
        </w:rPr>
        <w:t>#5</w:t>
      </w:r>
      <w:r w:rsidR="00C70E60">
        <w:rPr>
          <w:lang w:val="en-US"/>
        </w:rPr>
        <w:t>5</w:t>
      </w:r>
      <w:r w:rsidR="009F0576">
        <w:rPr>
          <w:lang w:val="en-US"/>
        </w:rPr>
        <w:t>.</w:t>
      </w:r>
    </w:p>
    <w:bookmarkEnd w:id="0"/>
    <w:p w14:paraId="33077818" w14:textId="402A2BE4" w:rsidR="007327BD" w:rsidRDefault="00230D18" w:rsidP="005373B3">
      <w:pPr>
        <w:pStyle w:val="Heading1"/>
      </w:pPr>
      <w:r>
        <w:t>2</w:t>
      </w:r>
      <w:r>
        <w:tab/>
      </w:r>
      <w:r w:rsidR="004000E8" w:rsidRPr="00CE0424">
        <w:t>Discussion</w:t>
      </w:r>
      <w:bookmarkEnd w:id="1"/>
    </w:p>
    <w:p w14:paraId="616FE9BC" w14:textId="29FF4700" w:rsidR="00D32DEB" w:rsidRDefault="00B921E8" w:rsidP="0014615A">
      <w:pPr>
        <w:pStyle w:val="BodyText"/>
      </w:pPr>
      <w:r>
        <w:t xml:space="preserve">During the email discussion 106#55, it was proposed that the RRC provides </w:t>
      </w:r>
      <w:r w:rsidR="0014615A">
        <w:t>a configuration with the RLC entities which may be involved in duplication, and the number of copies to be transmitted.</w:t>
      </w:r>
      <w:r w:rsidR="00D32DEB">
        <w:t xml:space="preserve"> While the number of configured entities and number of copies are fixed configurations provided by RRC. The number of activated RLC entities can vary and is controlled by MAC CE. </w:t>
      </w:r>
      <w:r w:rsidR="00703A5D">
        <w:t>The MAC CE can then activate and deactivate the RLC entities which are then involved in delivering duplicated packets.</w:t>
      </w:r>
    </w:p>
    <w:p w14:paraId="4EE0DC79" w14:textId="57B464FF" w:rsidR="003B6BFE" w:rsidRDefault="00703A5D" w:rsidP="0014615A">
      <w:pPr>
        <w:pStyle w:val="BodyText"/>
      </w:pPr>
      <w:r>
        <w:t>When the network provides the configuration, the network needs to ensure that t</w:t>
      </w:r>
      <w:r w:rsidR="003B6BFE">
        <w:t xml:space="preserve">he number of copies </w:t>
      </w:r>
      <w:r>
        <w:t>is not l</w:t>
      </w:r>
      <w:r w:rsidR="003B6BFE">
        <w:t xml:space="preserve">arger than the number of configured RLC entities. However, </w:t>
      </w:r>
      <w:r w:rsidR="00466795">
        <w:t xml:space="preserve">the number of activated RLC entities could </w:t>
      </w:r>
      <w:r w:rsidR="00E84B94">
        <w:t>vary</w:t>
      </w:r>
      <w:r w:rsidR="00651BA9">
        <w:t xml:space="preserve">. </w:t>
      </w:r>
      <w:r w:rsidR="00111CB4">
        <w:t xml:space="preserve">The following </w:t>
      </w:r>
      <w:r w:rsidR="00BE082C">
        <w:t xml:space="preserve">three </w:t>
      </w:r>
      <w:r w:rsidR="00111CB4">
        <w:t>cases are straight forward:</w:t>
      </w:r>
    </w:p>
    <w:p w14:paraId="5369B121" w14:textId="7D65ADBD" w:rsidR="00D9110C" w:rsidRDefault="00BE082C" w:rsidP="00D9110C">
      <w:pPr>
        <w:pStyle w:val="BodyText"/>
        <w:numPr>
          <w:ilvl w:val="0"/>
          <w:numId w:val="31"/>
        </w:numPr>
      </w:pPr>
      <w:r>
        <w:t>N</w:t>
      </w:r>
      <w:r w:rsidR="00D9110C">
        <w:t>umber of activated RLC entities &lt; number of copies</w:t>
      </w:r>
    </w:p>
    <w:p w14:paraId="63073D20" w14:textId="0F8A5379" w:rsidR="00BE082C" w:rsidRDefault="004E2A15" w:rsidP="00BE082C">
      <w:pPr>
        <w:pStyle w:val="BodyText"/>
        <w:numPr>
          <w:ilvl w:val="0"/>
          <w:numId w:val="31"/>
        </w:numPr>
      </w:pPr>
      <w:r>
        <w:t>Number of activated RLC entities = number of copies</w:t>
      </w:r>
    </w:p>
    <w:p w14:paraId="4708122E" w14:textId="1834E656" w:rsidR="00BE082C" w:rsidRDefault="00D9110C">
      <w:pPr>
        <w:pStyle w:val="BodyText"/>
        <w:numPr>
          <w:ilvl w:val="0"/>
          <w:numId w:val="31"/>
        </w:numPr>
      </w:pPr>
      <w:r>
        <w:t>Number of activated RLC entities &gt; number of copies</w:t>
      </w:r>
      <w:r>
        <w:br/>
      </w:r>
    </w:p>
    <w:p w14:paraId="1D6A954C" w14:textId="6CADB1BF" w:rsidR="005373B3" w:rsidRDefault="00A0450A" w:rsidP="000A7EA7">
      <w:pPr>
        <w:pStyle w:val="BodyText"/>
      </w:pPr>
      <w:r>
        <w:t>W</w:t>
      </w:r>
      <w:r w:rsidR="00745BEF">
        <w:t xml:space="preserve">e think that </w:t>
      </w:r>
      <w:r w:rsidR="00472F8F">
        <w:t xml:space="preserve">1) and </w:t>
      </w:r>
      <w:r w:rsidR="00745BEF">
        <w:t>3</w:t>
      </w:r>
      <w:r>
        <w:t xml:space="preserve">) </w:t>
      </w:r>
      <w:r w:rsidR="00472F8F">
        <w:t xml:space="preserve">do </w:t>
      </w:r>
      <w:r w:rsidR="00745BEF">
        <w:t>not add any additional value to the network</w:t>
      </w:r>
      <w:r w:rsidR="006D0879">
        <w:t xml:space="preserve">. </w:t>
      </w:r>
      <w:r w:rsidR="00F8722A">
        <w:t xml:space="preserve">If only 2) is allowed, then there is no need to configure in RRC the number of copies. The maximum number of copies is limited by the number of RLC entities configured by RRC and the number of copies transmitted at a given time is given by the number of activated RLC entities. </w:t>
      </w:r>
    </w:p>
    <w:p w14:paraId="4ACA5D37" w14:textId="66801939" w:rsidR="00E84B94" w:rsidRDefault="007A7B0F" w:rsidP="00B61DF3">
      <w:pPr>
        <w:pStyle w:val="Proposal"/>
      </w:pPr>
      <w:bookmarkStart w:id="2" w:name="_Toc16775427"/>
      <w:r>
        <w:t>RRC does not configure the number of copies</w:t>
      </w:r>
      <w:bookmarkEnd w:id="2"/>
    </w:p>
    <w:p w14:paraId="759794A6" w14:textId="48A37924" w:rsidR="007A7B0F" w:rsidRDefault="007A7B0F" w:rsidP="00B61DF3">
      <w:pPr>
        <w:pStyle w:val="Proposal"/>
      </w:pPr>
      <w:bookmarkStart w:id="3" w:name="_Toc16775428"/>
      <w:r>
        <w:t>The number of copies transmitted is given by the number of activated RLC entities</w:t>
      </w:r>
      <w:bookmarkEnd w:id="3"/>
    </w:p>
    <w:p w14:paraId="426B4394" w14:textId="280C5504" w:rsidR="007A7B0F" w:rsidRDefault="007A7B0F" w:rsidP="007A7B0F">
      <w:pPr>
        <w:pStyle w:val="Proposal"/>
        <w:numPr>
          <w:ilvl w:val="0"/>
          <w:numId w:val="0"/>
        </w:numPr>
        <w:ind w:left="1701" w:hanging="1701"/>
      </w:pPr>
    </w:p>
    <w:p w14:paraId="7C264288" w14:textId="54AB6D5D" w:rsidR="007A7B0F" w:rsidRDefault="00D20095" w:rsidP="00D20095">
      <w:pPr>
        <w:pStyle w:val="BodyText"/>
      </w:pPr>
      <w:r>
        <w:t xml:space="preserve">In Release 15, PDCP Data duplication could be activated/deactivated by default via RRC. A similar behaviour can be introduced in </w:t>
      </w:r>
      <w:r w:rsidR="00D35E7B">
        <w:t xml:space="preserve">Release </w:t>
      </w:r>
      <w:r w:rsidR="00B46584">
        <w:t>1</w:t>
      </w:r>
      <w:r w:rsidR="00D35E7B">
        <w:t>6. RRC may provide a list with the RLC entities which are activated by default.</w:t>
      </w:r>
    </w:p>
    <w:p w14:paraId="6A2ECCB4" w14:textId="77777777" w:rsidR="00D35E7B" w:rsidRDefault="00D35E7B" w:rsidP="00D20095">
      <w:pPr>
        <w:pStyle w:val="BodyText"/>
      </w:pPr>
    </w:p>
    <w:p w14:paraId="61483205" w14:textId="6D93DD7F" w:rsidR="00D35E7B" w:rsidRDefault="00D35E7B">
      <w:pPr>
        <w:pStyle w:val="Proposal"/>
      </w:pPr>
      <w:bookmarkStart w:id="4" w:name="_Toc16775429"/>
      <w:r>
        <w:t>RRC may configure the default activated RLC entities</w:t>
      </w:r>
      <w:bookmarkEnd w:id="4"/>
      <w:r>
        <w:t xml:space="preserve"> </w:t>
      </w:r>
    </w:p>
    <w:p w14:paraId="3982BAB1" w14:textId="77777777" w:rsidR="00F42F02" w:rsidRDefault="00F42F02" w:rsidP="0014615A">
      <w:pPr>
        <w:pStyle w:val="BodyText"/>
      </w:pPr>
    </w:p>
    <w:p w14:paraId="2061EFC6" w14:textId="68384330" w:rsidR="0022389B" w:rsidRDefault="0022389B" w:rsidP="0022389B"/>
    <w:p w14:paraId="5176747C" w14:textId="77777777" w:rsidR="0022389B" w:rsidRPr="0022389B" w:rsidRDefault="0022389B" w:rsidP="0022389B"/>
    <w:p w14:paraId="1D430DAE" w14:textId="77777777" w:rsidR="00C01F33" w:rsidRPr="00CE0424" w:rsidRDefault="00C01F33" w:rsidP="00CE0424">
      <w:pPr>
        <w:pStyle w:val="Heading1"/>
      </w:pPr>
      <w:r w:rsidRPr="00CE0424">
        <w:lastRenderedPageBreak/>
        <w:t>Conclusion</w:t>
      </w:r>
    </w:p>
    <w:p w14:paraId="2A1AA2AF"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4FEF2CB" w14:textId="77777777" w:rsidR="00564A99" w:rsidRDefault="006E1C82">
      <w:pPr>
        <w:pStyle w:val="TableofFigures"/>
        <w:tabs>
          <w:tab w:val="right" w:leader="dot" w:pos="9629"/>
        </w:tabs>
        <w:rPr>
          <w:rFonts w:asciiTheme="minorHAnsi" w:eastAsiaTheme="minorEastAsia" w:hAnsiTheme="minorHAnsi" w:cstheme="minorBidi"/>
          <w:b w:val="0"/>
          <w:noProof/>
          <w:sz w:val="22"/>
          <w:szCs w:val="22"/>
          <w:lang w:val="en-150" w:eastAsia="en-150"/>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775427" w:history="1">
        <w:r w:rsidR="00564A99" w:rsidRPr="00EC6DAC">
          <w:rPr>
            <w:rStyle w:val="Hyperlink"/>
            <w:noProof/>
          </w:rPr>
          <w:t>Proposal 1</w:t>
        </w:r>
        <w:r w:rsidR="00564A99">
          <w:rPr>
            <w:rFonts w:asciiTheme="minorHAnsi" w:eastAsiaTheme="minorEastAsia" w:hAnsiTheme="minorHAnsi" w:cstheme="minorBidi"/>
            <w:b w:val="0"/>
            <w:noProof/>
            <w:sz w:val="22"/>
            <w:szCs w:val="22"/>
            <w:lang w:val="en-150" w:eastAsia="en-150"/>
          </w:rPr>
          <w:tab/>
        </w:r>
        <w:r w:rsidR="00564A99" w:rsidRPr="00EC6DAC">
          <w:rPr>
            <w:rStyle w:val="Hyperlink"/>
            <w:noProof/>
          </w:rPr>
          <w:t>RRC does not configure the number of copies</w:t>
        </w:r>
      </w:hyperlink>
    </w:p>
    <w:p w14:paraId="43B501BB" w14:textId="77777777" w:rsidR="00564A99" w:rsidRDefault="00564A9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6775428" w:history="1">
        <w:r w:rsidRPr="00EC6DAC">
          <w:rPr>
            <w:rStyle w:val="Hyperlink"/>
            <w:noProof/>
          </w:rPr>
          <w:t>Proposal 2</w:t>
        </w:r>
        <w:r>
          <w:rPr>
            <w:rFonts w:asciiTheme="minorHAnsi" w:eastAsiaTheme="minorEastAsia" w:hAnsiTheme="minorHAnsi" w:cstheme="minorBidi"/>
            <w:b w:val="0"/>
            <w:noProof/>
            <w:sz w:val="22"/>
            <w:szCs w:val="22"/>
            <w:lang w:val="en-150" w:eastAsia="en-150"/>
          </w:rPr>
          <w:tab/>
        </w:r>
        <w:r w:rsidRPr="00EC6DAC">
          <w:rPr>
            <w:rStyle w:val="Hyperlink"/>
            <w:noProof/>
          </w:rPr>
          <w:t>The number of copies transmitted is given by the number of activated RLC entities</w:t>
        </w:r>
      </w:hyperlink>
    </w:p>
    <w:p w14:paraId="12102E51" w14:textId="77777777" w:rsidR="00564A99" w:rsidRDefault="00564A9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6775429" w:history="1">
        <w:r w:rsidRPr="00EC6DAC">
          <w:rPr>
            <w:rStyle w:val="Hyperlink"/>
            <w:noProof/>
          </w:rPr>
          <w:t>Proposal 3</w:t>
        </w:r>
        <w:r>
          <w:rPr>
            <w:rFonts w:asciiTheme="minorHAnsi" w:eastAsiaTheme="minorEastAsia" w:hAnsiTheme="minorHAnsi" w:cstheme="minorBidi"/>
            <w:b w:val="0"/>
            <w:noProof/>
            <w:sz w:val="22"/>
            <w:szCs w:val="22"/>
            <w:lang w:val="en-150" w:eastAsia="en-150"/>
          </w:rPr>
          <w:tab/>
        </w:r>
        <w:r w:rsidRPr="00EC6DAC">
          <w:rPr>
            <w:rStyle w:val="Hyperlink"/>
            <w:noProof/>
          </w:rPr>
          <w:t>RRC may configure the default activated RLC entities</w:t>
        </w:r>
      </w:hyperlink>
    </w:p>
    <w:p w14:paraId="2F1CA87A" w14:textId="57481FF6" w:rsidR="003A7EF3" w:rsidRPr="00B231BF" w:rsidRDefault="006E1C82" w:rsidP="00564A99">
      <w:pPr>
        <w:pStyle w:val="Heading1"/>
        <w:tabs>
          <w:tab w:val="num" w:pos="432"/>
        </w:tabs>
        <w:ind w:left="0" w:firstLine="0"/>
        <w:jc w:val="both"/>
        <w:rPr>
          <w:b/>
          <w:bCs/>
        </w:rPr>
      </w:pPr>
      <w:r>
        <w:rPr>
          <w:b/>
          <w:bCs/>
          <w:lang w:val="en-US"/>
        </w:rPr>
        <w:fldChar w:fldCharType="end"/>
      </w:r>
      <w:bookmarkStart w:id="5" w:name="_In-sequence_SDU_delivery"/>
      <w:bookmarkStart w:id="6" w:name="_GoBack"/>
      <w:bookmarkEnd w:id="5"/>
      <w:bookmarkEnd w:id="6"/>
    </w:p>
    <w:sectPr w:rsidR="003A7EF3" w:rsidRPr="00B231BF"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8F584" w14:textId="77777777" w:rsidR="003F2E2B" w:rsidRDefault="003F2E2B">
      <w:r>
        <w:separator/>
      </w:r>
    </w:p>
  </w:endnote>
  <w:endnote w:type="continuationSeparator" w:id="0">
    <w:p w14:paraId="0BD81CCD" w14:textId="77777777" w:rsidR="003F2E2B" w:rsidRDefault="003F2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5F85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95765" w14:textId="77777777" w:rsidR="003F2E2B" w:rsidRDefault="003F2E2B">
      <w:r>
        <w:separator/>
      </w:r>
    </w:p>
  </w:footnote>
  <w:footnote w:type="continuationSeparator" w:id="0">
    <w:p w14:paraId="7406CCD7" w14:textId="77777777" w:rsidR="003F2E2B" w:rsidRDefault="003F2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6F0FE"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DB0FF6"/>
    <w:multiLevelType w:val="hybridMultilevel"/>
    <w:tmpl w:val="6DF6F22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02A6A95"/>
    <w:multiLevelType w:val="hybridMultilevel"/>
    <w:tmpl w:val="3D881CC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421F8"/>
    <w:multiLevelType w:val="hybridMultilevel"/>
    <w:tmpl w:val="DC4A89C4"/>
    <w:lvl w:ilvl="0" w:tplc="C2F24D9A">
      <w:start w:val="2"/>
      <w:numFmt w:val="bullet"/>
      <w:lvlText w:val="-"/>
      <w:lvlJc w:val="left"/>
      <w:pPr>
        <w:ind w:left="720" w:hanging="360"/>
      </w:pPr>
      <w:rPr>
        <w:rFonts w:ascii="Calibri" w:eastAsia="Malgun Gothic"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701CFF"/>
    <w:multiLevelType w:val="hybridMultilevel"/>
    <w:tmpl w:val="3B163F3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86B76A0"/>
    <w:multiLevelType w:val="hybridMultilevel"/>
    <w:tmpl w:val="75AE11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BB4045"/>
    <w:multiLevelType w:val="hybridMultilevel"/>
    <w:tmpl w:val="95A41B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1135D44"/>
    <w:multiLevelType w:val="hybridMultilevel"/>
    <w:tmpl w:val="82F45020"/>
    <w:lvl w:ilvl="0" w:tplc="C2F24D9A">
      <w:start w:val="2"/>
      <w:numFmt w:val="bullet"/>
      <w:lvlText w:val="-"/>
      <w:lvlJc w:val="left"/>
      <w:pPr>
        <w:ind w:left="360" w:hanging="360"/>
      </w:pPr>
      <w:rPr>
        <w:rFonts w:ascii="Calibri" w:eastAsia="Malgun Gothic" w:hAnsi="Calibri" w:cs="Calibri"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63CC60F1"/>
    <w:multiLevelType w:val="hybridMultilevel"/>
    <w:tmpl w:val="F0E649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A433CB1"/>
    <w:multiLevelType w:val="hybridMultilevel"/>
    <w:tmpl w:val="0DFE053E"/>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20"/>
  </w:num>
  <w:num w:numId="3">
    <w:abstractNumId w:val="14"/>
  </w:num>
  <w:num w:numId="4">
    <w:abstractNumId w:val="15"/>
  </w:num>
  <w:num w:numId="5">
    <w:abstractNumId w:val="10"/>
  </w:num>
  <w:num w:numId="6">
    <w:abstractNumId w:val="17"/>
  </w:num>
  <w:num w:numId="7">
    <w:abstractNumId w:val="24"/>
  </w:num>
  <w:num w:numId="8">
    <w:abstractNumId w:val="11"/>
  </w:num>
  <w:num w:numId="9">
    <w:abstractNumId w:val="8"/>
  </w:num>
  <w:num w:numId="10">
    <w:abstractNumId w:val="2"/>
  </w:num>
  <w:num w:numId="11">
    <w:abstractNumId w:val="1"/>
  </w:num>
  <w:num w:numId="12">
    <w:abstractNumId w:val="0"/>
  </w:num>
  <w:num w:numId="13">
    <w:abstractNumId w:val="21"/>
  </w:num>
  <w:num w:numId="14">
    <w:abstractNumId w:val="22"/>
  </w:num>
  <w:num w:numId="15">
    <w:abstractNumId w:val="16"/>
  </w:num>
  <w:num w:numId="16">
    <w:abstractNumId w:val="25"/>
  </w:num>
  <w:num w:numId="17">
    <w:abstractNumId w:val="5"/>
  </w:num>
  <w:num w:numId="18">
    <w:abstractNumId w:val="7"/>
  </w:num>
  <w:num w:numId="19">
    <w:abstractNumId w:val="4"/>
  </w:num>
  <w:num w:numId="20">
    <w:abstractNumId w:val="29"/>
  </w:num>
  <w:num w:numId="21">
    <w:abstractNumId w:val="13"/>
  </w:num>
  <w:num w:numId="22">
    <w:abstractNumId w:val="28"/>
  </w:num>
  <w:num w:numId="23">
    <w:abstractNumId w:val="26"/>
  </w:num>
  <w:num w:numId="24">
    <w:abstractNumId w:val="18"/>
  </w:num>
  <w:num w:numId="25">
    <w:abstractNumId w:val="3"/>
    <w:lvlOverride w:ilvl="0">
      <w:startOverride w:val="2"/>
    </w:lvlOverride>
    <w:lvlOverride w:ilvl="1">
      <w:startOverride w:val="5"/>
    </w:lvlOverride>
  </w:num>
  <w:num w:numId="26">
    <w:abstractNumId w:val="12"/>
  </w:num>
  <w:num w:numId="27">
    <w:abstractNumId w:val="23"/>
  </w:num>
  <w:num w:numId="28">
    <w:abstractNumId w:val="19"/>
  </w:num>
  <w:num w:numId="29">
    <w:abstractNumId w:val="30"/>
  </w:num>
  <w:num w:numId="30">
    <w:abstractNumId w:val="9"/>
  </w:num>
  <w:num w:numId="31">
    <w:abstractNumId w:val="6"/>
  </w:num>
  <w:num w:numId="32">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77A"/>
    <w:rsid w:val="000006E1"/>
    <w:rsid w:val="00002A37"/>
    <w:rsid w:val="0000564C"/>
    <w:rsid w:val="00006446"/>
    <w:rsid w:val="00006896"/>
    <w:rsid w:val="00007CDC"/>
    <w:rsid w:val="00011B28"/>
    <w:rsid w:val="00013A4A"/>
    <w:rsid w:val="00014CB1"/>
    <w:rsid w:val="00015D15"/>
    <w:rsid w:val="0002564D"/>
    <w:rsid w:val="00025ECA"/>
    <w:rsid w:val="000325B8"/>
    <w:rsid w:val="0003350E"/>
    <w:rsid w:val="00034C15"/>
    <w:rsid w:val="00036BA1"/>
    <w:rsid w:val="00040E1B"/>
    <w:rsid w:val="000422E2"/>
    <w:rsid w:val="00042F22"/>
    <w:rsid w:val="000444EF"/>
    <w:rsid w:val="00052A07"/>
    <w:rsid w:val="000534E3"/>
    <w:rsid w:val="0005606A"/>
    <w:rsid w:val="00057117"/>
    <w:rsid w:val="000616E7"/>
    <w:rsid w:val="0006487E"/>
    <w:rsid w:val="00065E1A"/>
    <w:rsid w:val="00074AB3"/>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7331"/>
    <w:rsid w:val="000A7EA7"/>
    <w:rsid w:val="000B2719"/>
    <w:rsid w:val="000B3A8F"/>
    <w:rsid w:val="000B4AB9"/>
    <w:rsid w:val="000B58C3"/>
    <w:rsid w:val="000B61E9"/>
    <w:rsid w:val="000C165A"/>
    <w:rsid w:val="000C2E19"/>
    <w:rsid w:val="000D0D07"/>
    <w:rsid w:val="000D4797"/>
    <w:rsid w:val="000E0527"/>
    <w:rsid w:val="000E1E92"/>
    <w:rsid w:val="000F06D6"/>
    <w:rsid w:val="000F0B95"/>
    <w:rsid w:val="000F0EB1"/>
    <w:rsid w:val="000F1106"/>
    <w:rsid w:val="000F3BE9"/>
    <w:rsid w:val="000F3F6C"/>
    <w:rsid w:val="000F6DF3"/>
    <w:rsid w:val="001005FF"/>
    <w:rsid w:val="001062FB"/>
    <w:rsid w:val="001063E6"/>
    <w:rsid w:val="00111CB4"/>
    <w:rsid w:val="00113CF4"/>
    <w:rsid w:val="001141FC"/>
    <w:rsid w:val="001153EA"/>
    <w:rsid w:val="00115643"/>
    <w:rsid w:val="00116765"/>
    <w:rsid w:val="001219F5"/>
    <w:rsid w:val="00121A20"/>
    <w:rsid w:val="0012377F"/>
    <w:rsid w:val="00124314"/>
    <w:rsid w:val="00126758"/>
    <w:rsid w:val="00126B4A"/>
    <w:rsid w:val="001313CF"/>
    <w:rsid w:val="00132FD0"/>
    <w:rsid w:val="001342C3"/>
    <w:rsid w:val="001344C0"/>
    <w:rsid w:val="001346FA"/>
    <w:rsid w:val="00135185"/>
    <w:rsid w:val="00135252"/>
    <w:rsid w:val="00137AB5"/>
    <w:rsid w:val="00137F0B"/>
    <w:rsid w:val="001436AF"/>
    <w:rsid w:val="0014615A"/>
    <w:rsid w:val="00151E23"/>
    <w:rsid w:val="001526E0"/>
    <w:rsid w:val="001551B5"/>
    <w:rsid w:val="001659C1"/>
    <w:rsid w:val="00173A8E"/>
    <w:rsid w:val="0017502C"/>
    <w:rsid w:val="00177208"/>
    <w:rsid w:val="0018143F"/>
    <w:rsid w:val="00181FF8"/>
    <w:rsid w:val="00190AC1"/>
    <w:rsid w:val="0019341A"/>
    <w:rsid w:val="00197DF9"/>
    <w:rsid w:val="001A1987"/>
    <w:rsid w:val="001A2564"/>
    <w:rsid w:val="001A6173"/>
    <w:rsid w:val="001A6CBA"/>
    <w:rsid w:val="001B0A2B"/>
    <w:rsid w:val="001B0D97"/>
    <w:rsid w:val="001B5A5D"/>
    <w:rsid w:val="001C007F"/>
    <w:rsid w:val="001C1CE5"/>
    <w:rsid w:val="001C3D2A"/>
    <w:rsid w:val="001C52D8"/>
    <w:rsid w:val="001D1DD0"/>
    <w:rsid w:val="001D51BA"/>
    <w:rsid w:val="001D53E7"/>
    <w:rsid w:val="001D6342"/>
    <w:rsid w:val="001D6D53"/>
    <w:rsid w:val="001E16AC"/>
    <w:rsid w:val="001E58E2"/>
    <w:rsid w:val="001E7AED"/>
    <w:rsid w:val="001F010E"/>
    <w:rsid w:val="001F3916"/>
    <w:rsid w:val="001F54C5"/>
    <w:rsid w:val="001F662C"/>
    <w:rsid w:val="001F7074"/>
    <w:rsid w:val="00200490"/>
    <w:rsid w:val="00201F3A"/>
    <w:rsid w:val="00202FB6"/>
    <w:rsid w:val="00203F96"/>
    <w:rsid w:val="002069B2"/>
    <w:rsid w:val="00207FA3"/>
    <w:rsid w:val="00214DA8"/>
    <w:rsid w:val="00214DC8"/>
    <w:rsid w:val="00215423"/>
    <w:rsid w:val="002158FA"/>
    <w:rsid w:val="00220600"/>
    <w:rsid w:val="00221235"/>
    <w:rsid w:val="002224DB"/>
    <w:rsid w:val="0022389B"/>
    <w:rsid w:val="00223FCB"/>
    <w:rsid w:val="002252C3"/>
    <w:rsid w:val="00225C54"/>
    <w:rsid w:val="00230765"/>
    <w:rsid w:val="00230A15"/>
    <w:rsid w:val="00230D18"/>
    <w:rsid w:val="002319E4"/>
    <w:rsid w:val="00235632"/>
    <w:rsid w:val="00235872"/>
    <w:rsid w:val="00241559"/>
    <w:rsid w:val="002435B3"/>
    <w:rsid w:val="002458EB"/>
    <w:rsid w:val="002500C8"/>
    <w:rsid w:val="00251966"/>
    <w:rsid w:val="00257543"/>
    <w:rsid w:val="002617E7"/>
    <w:rsid w:val="00264228"/>
    <w:rsid w:val="00264334"/>
    <w:rsid w:val="0026473E"/>
    <w:rsid w:val="00266214"/>
    <w:rsid w:val="00267C83"/>
    <w:rsid w:val="0027144F"/>
    <w:rsid w:val="00271813"/>
    <w:rsid w:val="00271F3A"/>
    <w:rsid w:val="0027244C"/>
    <w:rsid w:val="00273278"/>
    <w:rsid w:val="002737F4"/>
    <w:rsid w:val="002805F5"/>
    <w:rsid w:val="00280751"/>
    <w:rsid w:val="0028280A"/>
    <w:rsid w:val="00286ACD"/>
    <w:rsid w:val="00287838"/>
    <w:rsid w:val="002907B5"/>
    <w:rsid w:val="00292EB7"/>
    <w:rsid w:val="00296227"/>
    <w:rsid w:val="00296CB4"/>
    <w:rsid w:val="00296F44"/>
    <w:rsid w:val="0029777D"/>
    <w:rsid w:val="002A055E"/>
    <w:rsid w:val="002A1D4E"/>
    <w:rsid w:val="002A2869"/>
    <w:rsid w:val="002A6560"/>
    <w:rsid w:val="002B24D6"/>
    <w:rsid w:val="002C06AD"/>
    <w:rsid w:val="002C22BB"/>
    <w:rsid w:val="002C41E6"/>
    <w:rsid w:val="002D071A"/>
    <w:rsid w:val="002D34B2"/>
    <w:rsid w:val="002D48B0"/>
    <w:rsid w:val="002D5B37"/>
    <w:rsid w:val="002D7637"/>
    <w:rsid w:val="002E17F2"/>
    <w:rsid w:val="002E2D17"/>
    <w:rsid w:val="002E7CAE"/>
    <w:rsid w:val="002F2771"/>
    <w:rsid w:val="002F37A9"/>
    <w:rsid w:val="00301CE6"/>
    <w:rsid w:val="0030256B"/>
    <w:rsid w:val="0030501F"/>
    <w:rsid w:val="00307BA1"/>
    <w:rsid w:val="00310CA2"/>
    <w:rsid w:val="00311702"/>
    <w:rsid w:val="00311E82"/>
    <w:rsid w:val="00313B19"/>
    <w:rsid w:val="00313FD6"/>
    <w:rsid w:val="003143BD"/>
    <w:rsid w:val="00315363"/>
    <w:rsid w:val="003203ED"/>
    <w:rsid w:val="00322C9F"/>
    <w:rsid w:val="00324D23"/>
    <w:rsid w:val="00331751"/>
    <w:rsid w:val="00334579"/>
    <w:rsid w:val="00335858"/>
    <w:rsid w:val="00336BDA"/>
    <w:rsid w:val="00337258"/>
    <w:rsid w:val="00342BD7"/>
    <w:rsid w:val="00343987"/>
    <w:rsid w:val="00346DB5"/>
    <w:rsid w:val="003477B1"/>
    <w:rsid w:val="00357380"/>
    <w:rsid w:val="003602D9"/>
    <w:rsid w:val="003604CE"/>
    <w:rsid w:val="00370E47"/>
    <w:rsid w:val="003742AC"/>
    <w:rsid w:val="0037657D"/>
    <w:rsid w:val="00377CE1"/>
    <w:rsid w:val="00380BB9"/>
    <w:rsid w:val="00385BF0"/>
    <w:rsid w:val="003939FF"/>
    <w:rsid w:val="003A2223"/>
    <w:rsid w:val="003A2A0F"/>
    <w:rsid w:val="003A45A1"/>
    <w:rsid w:val="003A5B0A"/>
    <w:rsid w:val="003A6BAC"/>
    <w:rsid w:val="003A70A4"/>
    <w:rsid w:val="003A7EF3"/>
    <w:rsid w:val="003B159C"/>
    <w:rsid w:val="003B369F"/>
    <w:rsid w:val="003B36A3"/>
    <w:rsid w:val="003B64BB"/>
    <w:rsid w:val="003B6BFE"/>
    <w:rsid w:val="003B735C"/>
    <w:rsid w:val="003B7FE5"/>
    <w:rsid w:val="003C11C8"/>
    <w:rsid w:val="003C2702"/>
    <w:rsid w:val="003C7806"/>
    <w:rsid w:val="003D109F"/>
    <w:rsid w:val="003D2478"/>
    <w:rsid w:val="003D3C45"/>
    <w:rsid w:val="003D5B1F"/>
    <w:rsid w:val="003E15FA"/>
    <w:rsid w:val="003E55E4"/>
    <w:rsid w:val="003E74E3"/>
    <w:rsid w:val="003F05C7"/>
    <w:rsid w:val="003F2CD4"/>
    <w:rsid w:val="003F2E2B"/>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5F7C"/>
    <w:rsid w:val="00427248"/>
    <w:rsid w:val="00432498"/>
    <w:rsid w:val="00434363"/>
    <w:rsid w:val="00437447"/>
    <w:rsid w:val="00441A92"/>
    <w:rsid w:val="004431DC"/>
    <w:rsid w:val="00444F56"/>
    <w:rsid w:val="00446488"/>
    <w:rsid w:val="004517AA"/>
    <w:rsid w:val="00452CAC"/>
    <w:rsid w:val="00457565"/>
    <w:rsid w:val="00457B71"/>
    <w:rsid w:val="00466795"/>
    <w:rsid w:val="004669E2"/>
    <w:rsid w:val="00470C31"/>
    <w:rsid w:val="00471DE0"/>
    <w:rsid w:val="00472F8F"/>
    <w:rsid w:val="004734D0"/>
    <w:rsid w:val="0047556B"/>
    <w:rsid w:val="00477768"/>
    <w:rsid w:val="004825F0"/>
    <w:rsid w:val="00492BC5"/>
    <w:rsid w:val="004964F1"/>
    <w:rsid w:val="004A16BC"/>
    <w:rsid w:val="004A2B94"/>
    <w:rsid w:val="004B6F6A"/>
    <w:rsid w:val="004B7C0C"/>
    <w:rsid w:val="004C3898"/>
    <w:rsid w:val="004D2D95"/>
    <w:rsid w:val="004D36B1"/>
    <w:rsid w:val="004D4FC9"/>
    <w:rsid w:val="004D7EBD"/>
    <w:rsid w:val="004E2680"/>
    <w:rsid w:val="004E28F9"/>
    <w:rsid w:val="004E2A15"/>
    <w:rsid w:val="004E462E"/>
    <w:rsid w:val="004E56DC"/>
    <w:rsid w:val="004E76F4"/>
    <w:rsid w:val="004E7E24"/>
    <w:rsid w:val="004F0B4E"/>
    <w:rsid w:val="004F0B6C"/>
    <w:rsid w:val="004F164B"/>
    <w:rsid w:val="004F2078"/>
    <w:rsid w:val="004F4DA3"/>
    <w:rsid w:val="00506557"/>
    <w:rsid w:val="0050677A"/>
    <w:rsid w:val="005108D8"/>
    <w:rsid w:val="005116F9"/>
    <w:rsid w:val="00512F72"/>
    <w:rsid w:val="005138E8"/>
    <w:rsid w:val="005153A7"/>
    <w:rsid w:val="00521604"/>
    <w:rsid w:val="005219CF"/>
    <w:rsid w:val="00534B59"/>
    <w:rsid w:val="00536759"/>
    <w:rsid w:val="005373B3"/>
    <w:rsid w:val="00537C62"/>
    <w:rsid w:val="0054416F"/>
    <w:rsid w:val="00546970"/>
    <w:rsid w:val="0055037C"/>
    <w:rsid w:val="00554E19"/>
    <w:rsid w:val="0056121F"/>
    <w:rsid w:val="00564A99"/>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3082"/>
    <w:rsid w:val="005E0FC2"/>
    <w:rsid w:val="005E3140"/>
    <w:rsid w:val="005E385F"/>
    <w:rsid w:val="005E50CE"/>
    <w:rsid w:val="005E5B81"/>
    <w:rsid w:val="005F2CB1"/>
    <w:rsid w:val="005F3025"/>
    <w:rsid w:val="005F618C"/>
    <w:rsid w:val="005F70BD"/>
    <w:rsid w:val="0060283C"/>
    <w:rsid w:val="00604F14"/>
    <w:rsid w:val="00605164"/>
    <w:rsid w:val="00611B83"/>
    <w:rsid w:val="00613257"/>
    <w:rsid w:val="00620A71"/>
    <w:rsid w:val="00620C4F"/>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1BA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4A43"/>
    <w:rsid w:val="006A515C"/>
    <w:rsid w:val="006A5E28"/>
    <w:rsid w:val="006A697B"/>
    <w:rsid w:val="006A7AFF"/>
    <w:rsid w:val="006B1816"/>
    <w:rsid w:val="006B2099"/>
    <w:rsid w:val="006B50CF"/>
    <w:rsid w:val="006C03B8"/>
    <w:rsid w:val="006C5EC9"/>
    <w:rsid w:val="006C6059"/>
    <w:rsid w:val="006C7522"/>
    <w:rsid w:val="006D0879"/>
    <w:rsid w:val="006D6F08"/>
    <w:rsid w:val="006E062C"/>
    <w:rsid w:val="006E09AA"/>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3A5D"/>
    <w:rsid w:val="00704EDB"/>
    <w:rsid w:val="00706101"/>
    <w:rsid w:val="00707072"/>
    <w:rsid w:val="00707D61"/>
    <w:rsid w:val="00712287"/>
    <w:rsid w:val="00712772"/>
    <w:rsid w:val="007148D3"/>
    <w:rsid w:val="00715B9A"/>
    <w:rsid w:val="00721FAD"/>
    <w:rsid w:val="0072456C"/>
    <w:rsid w:val="007257D0"/>
    <w:rsid w:val="00726EA6"/>
    <w:rsid w:val="00727208"/>
    <w:rsid w:val="00727662"/>
    <w:rsid w:val="00727680"/>
    <w:rsid w:val="007327BD"/>
    <w:rsid w:val="007348B1"/>
    <w:rsid w:val="007362A6"/>
    <w:rsid w:val="00736D7D"/>
    <w:rsid w:val="00740E58"/>
    <w:rsid w:val="007445A0"/>
    <w:rsid w:val="0074524B"/>
    <w:rsid w:val="00745BEF"/>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7B0F"/>
    <w:rsid w:val="007B0F7A"/>
    <w:rsid w:val="007B33CD"/>
    <w:rsid w:val="007B3D2D"/>
    <w:rsid w:val="007B50AE"/>
    <w:rsid w:val="007B51DF"/>
    <w:rsid w:val="007C05DD"/>
    <w:rsid w:val="007C3D18"/>
    <w:rsid w:val="007C60BF"/>
    <w:rsid w:val="007C6A07"/>
    <w:rsid w:val="007C75A1"/>
    <w:rsid w:val="007C77A5"/>
    <w:rsid w:val="007D04E5"/>
    <w:rsid w:val="007D5901"/>
    <w:rsid w:val="007D7526"/>
    <w:rsid w:val="007E104F"/>
    <w:rsid w:val="007E175B"/>
    <w:rsid w:val="007E4610"/>
    <w:rsid w:val="007E4715"/>
    <w:rsid w:val="007E505B"/>
    <w:rsid w:val="007E7091"/>
    <w:rsid w:val="00803FAE"/>
    <w:rsid w:val="0080605F"/>
    <w:rsid w:val="00807786"/>
    <w:rsid w:val="008079D9"/>
    <w:rsid w:val="00811FCB"/>
    <w:rsid w:val="008158D6"/>
    <w:rsid w:val="00817196"/>
    <w:rsid w:val="008235DB"/>
    <w:rsid w:val="00824AB4"/>
    <w:rsid w:val="00825C42"/>
    <w:rsid w:val="00825D25"/>
    <w:rsid w:val="00826583"/>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2E6F"/>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5FA6"/>
    <w:rsid w:val="00906939"/>
    <w:rsid w:val="009100BD"/>
    <w:rsid w:val="00910B7D"/>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1345"/>
    <w:rsid w:val="00961921"/>
    <w:rsid w:val="0096430A"/>
    <w:rsid w:val="0096554B"/>
    <w:rsid w:val="0096584A"/>
    <w:rsid w:val="00971F08"/>
    <w:rsid w:val="0097603D"/>
    <w:rsid w:val="00976949"/>
    <w:rsid w:val="00980477"/>
    <w:rsid w:val="00984FBE"/>
    <w:rsid w:val="00985253"/>
    <w:rsid w:val="009853B3"/>
    <w:rsid w:val="00986D27"/>
    <w:rsid w:val="00990630"/>
    <w:rsid w:val="00991761"/>
    <w:rsid w:val="00994DCA"/>
    <w:rsid w:val="009960EC"/>
    <w:rsid w:val="009970DD"/>
    <w:rsid w:val="009A0FBA"/>
    <w:rsid w:val="009A1601"/>
    <w:rsid w:val="009A25D9"/>
    <w:rsid w:val="009A3BB6"/>
    <w:rsid w:val="009A462D"/>
    <w:rsid w:val="009A5CBA"/>
    <w:rsid w:val="009B1F30"/>
    <w:rsid w:val="009B3AC2"/>
    <w:rsid w:val="009B4DF4"/>
    <w:rsid w:val="009B564E"/>
    <w:rsid w:val="009B7E87"/>
    <w:rsid w:val="009C0169"/>
    <w:rsid w:val="009C403E"/>
    <w:rsid w:val="009C4ED0"/>
    <w:rsid w:val="009D2C2F"/>
    <w:rsid w:val="009D4FF0"/>
    <w:rsid w:val="009D703C"/>
    <w:rsid w:val="009D718F"/>
    <w:rsid w:val="009E068F"/>
    <w:rsid w:val="009E14E0"/>
    <w:rsid w:val="009E35DB"/>
    <w:rsid w:val="009E47A3"/>
    <w:rsid w:val="009F0576"/>
    <w:rsid w:val="009F08F3"/>
    <w:rsid w:val="009F344F"/>
    <w:rsid w:val="009F7838"/>
    <w:rsid w:val="00A0304A"/>
    <w:rsid w:val="00A031D8"/>
    <w:rsid w:val="00A03489"/>
    <w:rsid w:val="00A0450A"/>
    <w:rsid w:val="00A048A8"/>
    <w:rsid w:val="00A04F49"/>
    <w:rsid w:val="00A13E54"/>
    <w:rsid w:val="00A17F63"/>
    <w:rsid w:val="00A2193B"/>
    <w:rsid w:val="00A2351A"/>
    <w:rsid w:val="00A264A9"/>
    <w:rsid w:val="00A26DCF"/>
    <w:rsid w:val="00A27785"/>
    <w:rsid w:val="00A30187"/>
    <w:rsid w:val="00A3448A"/>
    <w:rsid w:val="00A36297"/>
    <w:rsid w:val="00A41E2B"/>
    <w:rsid w:val="00A44CD8"/>
    <w:rsid w:val="00A45B74"/>
    <w:rsid w:val="00A47C0E"/>
    <w:rsid w:val="00A52E1D"/>
    <w:rsid w:val="00A61499"/>
    <w:rsid w:val="00A62A77"/>
    <w:rsid w:val="00A63483"/>
    <w:rsid w:val="00A657D7"/>
    <w:rsid w:val="00A660AC"/>
    <w:rsid w:val="00A67E6C"/>
    <w:rsid w:val="00A71B99"/>
    <w:rsid w:val="00A739D0"/>
    <w:rsid w:val="00A761D4"/>
    <w:rsid w:val="00A77EC4"/>
    <w:rsid w:val="00A8777A"/>
    <w:rsid w:val="00A92879"/>
    <w:rsid w:val="00A9442A"/>
    <w:rsid w:val="00A94796"/>
    <w:rsid w:val="00AA016F"/>
    <w:rsid w:val="00AA1ED6"/>
    <w:rsid w:val="00AA51D6"/>
    <w:rsid w:val="00AB0BC8"/>
    <w:rsid w:val="00AB11CA"/>
    <w:rsid w:val="00AB14D9"/>
    <w:rsid w:val="00AB4AB8"/>
    <w:rsid w:val="00AB655E"/>
    <w:rsid w:val="00AC007F"/>
    <w:rsid w:val="00AC0B9E"/>
    <w:rsid w:val="00AC2ECD"/>
    <w:rsid w:val="00AC3119"/>
    <w:rsid w:val="00AC49FB"/>
    <w:rsid w:val="00AC5A10"/>
    <w:rsid w:val="00AC78C3"/>
    <w:rsid w:val="00AD081F"/>
    <w:rsid w:val="00AD0AA3"/>
    <w:rsid w:val="00AD3F94"/>
    <w:rsid w:val="00AD4A5A"/>
    <w:rsid w:val="00AE27AC"/>
    <w:rsid w:val="00AE40E0"/>
    <w:rsid w:val="00AE48AE"/>
    <w:rsid w:val="00AE4DBA"/>
    <w:rsid w:val="00AE4F07"/>
    <w:rsid w:val="00AF1C5D"/>
    <w:rsid w:val="00AF42D7"/>
    <w:rsid w:val="00B006FE"/>
    <w:rsid w:val="00B007CB"/>
    <w:rsid w:val="00B02AA9"/>
    <w:rsid w:val="00B02FA3"/>
    <w:rsid w:val="00B05084"/>
    <w:rsid w:val="00B11BB4"/>
    <w:rsid w:val="00B157F9"/>
    <w:rsid w:val="00B20256"/>
    <w:rsid w:val="00B20D09"/>
    <w:rsid w:val="00B231BF"/>
    <w:rsid w:val="00B24B49"/>
    <w:rsid w:val="00B2763F"/>
    <w:rsid w:val="00B27AAC"/>
    <w:rsid w:val="00B30929"/>
    <w:rsid w:val="00B372AA"/>
    <w:rsid w:val="00B40445"/>
    <w:rsid w:val="00B409E0"/>
    <w:rsid w:val="00B41888"/>
    <w:rsid w:val="00B43984"/>
    <w:rsid w:val="00B45A52"/>
    <w:rsid w:val="00B46175"/>
    <w:rsid w:val="00B46584"/>
    <w:rsid w:val="00B47440"/>
    <w:rsid w:val="00B548B7"/>
    <w:rsid w:val="00B61DF3"/>
    <w:rsid w:val="00B62475"/>
    <w:rsid w:val="00B62B55"/>
    <w:rsid w:val="00B664C7"/>
    <w:rsid w:val="00B739F6"/>
    <w:rsid w:val="00B81A6C"/>
    <w:rsid w:val="00B85DE5"/>
    <w:rsid w:val="00B9079C"/>
    <w:rsid w:val="00B90F73"/>
    <w:rsid w:val="00B921E8"/>
    <w:rsid w:val="00B93B59"/>
    <w:rsid w:val="00B9406A"/>
    <w:rsid w:val="00BA2280"/>
    <w:rsid w:val="00BA2A08"/>
    <w:rsid w:val="00BA56D2"/>
    <w:rsid w:val="00BA58A0"/>
    <w:rsid w:val="00BA76E0"/>
    <w:rsid w:val="00BB1723"/>
    <w:rsid w:val="00BB2A25"/>
    <w:rsid w:val="00BB51E9"/>
    <w:rsid w:val="00BC0FDC"/>
    <w:rsid w:val="00BC3053"/>
    <w:rsid w:val="00BC37FF"/>
    <w:rsid w:val="00BC4D2E"/>
    <w:rsid w:val="00BD48AC"/>
    <w:rsid w:val="00BD5F1A"/>
    <w:rsid w:val="00BE082C"/>
    <w:rsid w:val="00BE10B2"/>
    <w:rsid w:val="00BE1234"/>
    <w:rsid w:val="00BE2FA6"/>
    <w:rsid w:val="00BE333F"/>
    <w:rsid w:val="00BE7406"/>
    <w:rsid w:val="00BE7603"/>
    <w:rsid w:val="00BF3279"/>
    <w:rsid w:val="00BF6DB1"/>
    <w:rsid w:val="00BF74C7"/>
    <w:rsid w:val="00BF7650"/>
    <w:rsid w:val="00C015F1"/>
    <w:rsid w:val="00C01F33"/>
    <w:rsid w:val="00C02CC6"/>
    <w:rsid w:val="00C040F7"/>
    <w:rsid w:val="00C044AB"/>
    <w:rsid w:val="00C05706"/>
    <w:rsid w:val="00C07377"/>
    <w:rsid w:val="00C078F5"/>
    <w:rsid w:val="00C10478"/>
    <w:rsid w:val="00C12107"/>
    <w:rsid w:val="00C14D4B"/>
    <w:rsid w:val="00C14EAD"/>
    <w:rsid w:val="00C154BB"/>
    <w:rsid w:val="00C279B5"/>
    <w:rsid w:val="00C27C45"/>
    <w:rsid w:val="00C3719D"/>
    <w:rsid w:val="00C37CB2"/>
    <w:rsid w:val="00C473A5"/>
    <w:rsid w:val="00C50376"/>
    <w:rsid w:val="00C54995"/>
    <w:rsid w:val="00C54D41"/>
    <w:rsid w:val="00C60783"/>
    <w:rsid w:val="00C64672"/>
    <w:rsid w:val="00C65600"/>
    <w:rsid w:val="00C70697"/>
    <w:rsid w:val="00C70E60"/>
    <w:rsid w:val="00C72093"/>
    <w:rsid w:val="00C72EF4"/>
    <w:rsid w:val="00C744FE"/>
    <w:rsid w:val="00C75D2F"/>
    <w:rsid w:val="00C767BE"/>
    <w:rsid w:val="00C76E3C"/>
    <w:rsid w:val="00C81568"/>
    <w:rsid w:val="00C9027A"/>
    <w:rsid w:val="00C9068E"/>
    <w:rsid w:val="00C907B0"/>
    <w:rsid w:val="00C93814"/>
    <w:rsid w:val="00C93C4B"/>
    <w:rsid w:val="00C944AB"/>
    <w:rsid w:val="00C95B40"/>
    <w:rsid w:val="00CA1ED8"/>
    <w:rsid w:val="00CA6364"/>
    <w:rsid w:val="00CB1F63"/>
    <w:rsid w:val="00CB7170"/>
    <w:rsid w:val="00CC040E"/>
    <w:rsid w:val="00CC111F"/>
    <w:rsid w:val="00CC14A3"/>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0095"/>
    <w:rsid w:val="00D239A7"/>
    <w:rsid w:val="00D23F47"/>
    <w:rsid w:val="00D32DEB"/>
    <w:rsid w:val="00D35E7B"/>
    <w:rsid w:val="00D36E71"/>
    <w:rsid w:val="00D37D87"/>
    <w:rsid w:val="00D40B33"/>
    <w:rsid w:val="00D423A6"/>
    <w:rsid w:val="00D4318F"/>
    <w:rsid w:val="00D438BF"/>
    <w:rsid w:val="00D440F8"/>
    <w:rsid w:val="00D52F42"/>
    <w:rsid w:val="00D546FF"/>
    <w:rsid w:val="00D55AD5"/>
    <w:rsid w:val="00D576CA"/>
    <w:rsid w:val="00D61AF5"/>
    <w:rsid w:val="00D652B5"/>
    <w:rsid w:val="00D66155"/>
    <w:rsid w:val="00D708B0"/>
    <w:rsid w:val="00D77B1D"/>
    <w:rsid w:val="00D8021F"/>
    <w:rsid w:val="00D80383"/>
    <w:rsid w:val="00D81B03"/>
    <w:rsid w:val="00D823C6"/>
    <w:rsid w:val="00D8327F"/>
    <w:rsid w:val="00D86CA3"/>
    <w:rsid w:val="00D871CE"/>
    <w:rsid w:val="00D9110C"/>
    <w:rsid w:val="00D9196D"/>
    <w:rsid w:val="00D92982"/>
    <w:rsid w:val="00D93BB5"/>
    <w:rsid w:val="00DA305E"/>
    <w:rsid w:val="00DA5417"/>
    <w:rsid w:val="00DA56E8"/>
    <w:rsid w:val="00DA6694"/>
    <w:rsid w:val="00DB0A9F"/>
    <w:rsid w:val="00DB377D"/>
    <w:rsid w:val="00DC0A7D"/>
    <w:rsid w:val="00DC2D36"/>
    <w:rsid w:val="00DC53EF"/>
    <w:rsid w:val="00DE4C93"/>
    <w:rsid w:val="00DE5608"/>
    <w:rsid w:val="00DE58D0"/>
    <w:rsid w:val="00DE654F"/>
    <w:rsid w:val="00DF0B6E"/>
    <w:rsid w:val="00DF15E0"/>
    <w:rsid w:val="00DF37A0"/>
    <w:rsid w:val="00E03454"/>
    <w:rsid w:val="00E03676"/>
    <w:rsid w:val="00E110E7"/>
    <w:rsid w:val="00E11B20"/>
    <w:rsid w:val="00E17FA2"/>
    <w:rsid w:val="00E22330"/>
    <w:rsid w:val="00E30B5A"/>
    <w:rsid w:val="00E3123D"/>
    <w:rsid w:val="00E31461"/>
    <w:rsid w:val="00E31D43"/>
    <w:rsid w:val="00E32608"/>
    <w:rsid w:val="00E337FB"/>
    <w:rsid w:val="00E34069"/>
    <w:rsid w:val="00E34188"/>
    <w:rsid w:val="00E34B6E"/>
    <w:rsid w:val="00E35559"/>
    <w:rsid w:val="00E3723A"/>
    <w:rsid w:val="00E374CA"/>
    <w:rsid w:val="00E37860"/>
    <w:rsid w:val="00E446F1"/>
    <w:rsid w:val="00E457E9"/>
    <w:rsid w:val="00E46886"/>
    <w:rsid w:val="00E47AEF"/>
    <w:rsid w:val="00E51CCB"/>
    <w:rsid w:val="00E53B75"/>
    <w:rsid w:val="00E54E3B"/>
    <w:rsid w:val="00E57565"/>
    <w:rsid w:val="00E63838"/>
    <w:rsid w:val="00E64434"/>
    <w:rsid w:val="00E64EED"/>
    <w:rsid w:val="00E67C51"/>
    <w:rsid w:val="00E72EFC"/>
    <w:rsid w:val="00E735AD"/>
    <w:rsid w:val="00E758EC"/>
    <w:rsid w:val="00E8234C"/>
    <w:rsid w:val="00E83AA9"/>
    <w:rsid w:val="00E84B94"/>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E272B"/>
    <w:rsid w:val="00EF18FE"/>
    <w:rsid w:val="00EF5787"/>
    <w:rsid w:val="00EF60D0"/>
    <w:rsid w:val="00F0528D"/>
    <w:rsid w:val="00F06C67"/>
    <w:rsid w:val="00F06DFD"/>
    <w:rsid w:val="00F071D1"/>
    <w:rsid w:val="00F07533"/>
    <w:rsid w:val="00F10629"/>
    <w:rsid w:val="00F15FA5"/>
    <w:rsid w:val="00F209B7"/>
    <w:rsid w:val="00F2376F"/>
    <w:rsid w:val="00F243D8"/>
    <w:rsid w:val="00F25AC8"/>
    <w:rsid w:val="00F30828"/>
    <w:rsid w:val="00F313D6"/>
    <w:rsid w:val="00F40F0C"/>
    <w:rsid w:val="00F42F02"/>
    <w:rsid w:val="00F4766C"/>
    <w:rsid w:val="00F5060E"/>
    <w:rsid w:val="00F507D1"/>
    <w:rsid w:val="00F519CE"/>
    <w:rsid w:val="00F51ADA"/>
    <w:rsid w:val="00F60203"/>
    <w:rsid w:val="00F607C5"/>
    <w:rsid w:val="00F60DEA"/>
    <w:rsid w:val="00F6302A"/>
    <w:rsid w:val="00F63950"/>
    <w:rsid w:val="00F64419"/>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22A"/>
    <w:rsid w:val="00F9056A"/>
    <w:rsid w:val="00F90F8D"/>
    <w:rsid w:val="00F92782"/>
    <w:rsid w:val="00F93AA9"/>
    <w:rsid w:val="00F96985"/>
    <w:rsid w:val="00F97838"/>
    <w:rsid w:val="00FA2BB3"/>
    <w:rsid w:val="00FB4C80"/>
    <w:rsid w:val="00FB6A6A"/>
    <w:rsid w:val="00FB6E35"/>
    <w:rsid w:val="00FC033A"/>
    <w:rsid w:val="00FC0ED9"/>
    <w:rsid w:val="00FC7429"/>
    <w:rsid w:val="00FD07F6"/>
    <w:rsid w:val="00FD1EC8"/>
    <w:rsid w:val="00FD47ED"/>
    <w:rsid w:val="00FD74DB"/>
    <w:rsid w:val="00FD7660"/>
    <w:rsid w:val="00FD7DF5"/>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5FE682"/>
  <w15:chartTrackingRefBased/>
  <w15:docId w15:val="{8BE983BA-FBE6-427D-93E3-FF5FC0292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082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E08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E082C"/>
    <w:pPr>
      <w:pBdr>
        <w:top w:val="none" w:sz="0" w:space="0" w:color="auto"/>
      </w:pBdr>
      <w:spacing w:before="180"/>
      <w:outlineLvl w:val="1"/>
    </w:pPr>
    <w:rPr>
      <w:sz w:val="32"/>
    </w:rPr>
  </w:style>
  <w:style w:type="paragraph" w:styleId="Heading3">
    <w:name w:val="heading 3"/>
    <w:basedOn w:val="Heading2"/>
    <w:next w:val="Normal"/>
    <w:link w:val="Heading3Char"/>
    <w:qFormat/>
    <w:rsid w:val="00BE082C"/>
    <w:pPr>
      <w:spacing w:before="120"/>
      <w:outlineLvl w:val="2"/>
    </w:pPr>
    <w:rPr>
      <w:sz w:val="28"/>
    </w:rPr>
  </w:style>
  <w:style w:type="paragraph" w:styleId="Heading4">
    <w:name w:val="heading 4"/>
    <w:basedOn w:val="Heading3"/>
    <w:next w:val="Normal"/>
    <w:link w:val="Heading4Char"/>
    <w:qFormat/>
    <w:rsid w:val="00BE082C"/>
    <w:pPr>
      <w:ind w:left="1418" w:hanging="1418"/>
      <w:outlineLvl w:val="3"/>
    </w:pPr>
    <w:rPr>
      <w:sz w:val="24"/>
    </w:rPr>
  </w:style>
  <w:style w:type="paragraph" w:styleId="Heading5">
    <w:name w:val="heading 5"/>
    <w:basedOn w:val="Heading4"/>
    <w:next w:val="Normal"/>
    <w:link w:val="Heading5Char"/>
    <w:qFormat/>
    <w:rsid w:val="00BE082C"/>
    <w:pPr>
      <w:ind w:left="1701" w:hanging="1701"/>
      <w:outlineLvl w:val="4"/>
    </w:pPr>
    <w:rPr>
      <w:sz w:val="22"/>
    </w:rPr>
  </w:style>
  <w:style w:type="paragraph" w:styleId="Heading6">
    <w:name w:val="heading 6"/>
    <w:basedOn w:val="H6"/>
    <w:next w:val="Normal"/>
    <w:link w:val="Heading6Char"/>
    <w:qFormat/>
    <w:rsid w:val="00BE082C"/>
    <w:pPr>
      <w:outlineLvl w:val="5"/>
    </w:pPr>
  </w:style>
  <w:style w:type="paragraph" w:styleId="Heading7">
    <w:name w:val="heading 7"/>
    <w:basedOn w:val="H6"/>
    <w:next w:val="Normal"/>
    <w:link w:val="Heading7Char"/>
    <w:qFormat/>
    <w:rsid w:val="00BE082C"/>
    <w:pPr>
      <w:outlineLvl w:val="6"/>
    </w:pPr>
  </w:style>
  <w:style w:type="paragraph" w:styleId="Heading8">
    <w:name w:val="heading 8"/>
    <w:basedOn w:val="Heading1"/>
    <w:next w:val="Normal"/>
    <w:link w:val="Heading8Char"/>
    <w:qFormat/>
    <w:rsid w:val="00BE082C"/>
    <w:pPr>
      <w:ind w:left="0" w:firstLine="0"/>
      <w:outlineLvl w:val="7"/>
    </w:pPr>
  </w:style>
  <w:style w:type="paragraph" w:styleId="Heading9">
    <w:name w:val="heading 9"/>
    <w:basedOn w:val="Heading8"/>
    <w:next w:val="Normal"/>
    <w:link w:val="Heading9Char"/>
    <w:qFormat/>
    <w:rsid w:val="00BE08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E082C"/>
    <w:pPr>
      <w:spacing w:before="180"/>
      <w:ind w:left="2693" w:hanging="2693"/>
    </w:pPr>
    <w:rPr>
      <w:b/>
    </w:rPr>
  </w:style>
  <w:style w:type="paragraph" w:styleId="TOC1">
    <w:name w:val="toc 1"/>
    <w:uiPriority w:val="39"/>
    <w:rsid w:val="00BE08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E082C"/>
    <w:pPr>
      <w:keepNext/>
      <w:keepLines/>
      <w:spacing w:before="180"/>
      <w:jc w:val="center"/>
    </w:pPr>
  </w:style>
  <w:style w:type="paragraph" w:styleId="Caption">
    <w:name w:val="caption"/>
    <w:basedOn w:val="Normal"/>
    <w:next w:val="Normal"/>
    <w:qFormat/>
    <w:rsid w:val="00BE082C"/>
    <w:pPr>
      <w:spacing w:before="120" w:after="120"/>
    </w:pPr>
    <w:rPr>
      <w:b/>
      <w:lang w:eastAsia="en-GB"/>
    </w:rPr>
  </w:style>
  <w:style w:type="paragraph" w:styleId="TOC5">
    <w:name w:val="toc 5"/>
    <w:basedOn w:val="TOC4"/>
    <w:uiPriority w:val="39"/>
    <w:rsid w:val="00BE082C"/>
    <w:pPr>
      <w:ind w:left="1701" w:hanging="1701"/>
    </w:pPr>
  </w:style>
  <w:style w:type="paragraph" w:styleId="TOC4">
    <w:name w:val="toc 4"/>
    <w:basedOn w:val="TOC3"/>
    <w:uiPriority w:val="39"/>
    <w:rsid w:val="00BE082C"/>
    <w:pPr>
      <w:ind w:left="1418" w:hanging="1418"/>
    </w:pPr>
  </w:style>
  <w:style w:type="paragraph" w:styleId="TOC3">
    <w:name w:val="toc 3"/>
    <w:basedOn w:val="TOC2"/>
    <w:uiPriority w:val="39"/>
    <w:rsid w:val="00BE082C"/>
    <w:pPr>
      <w:ind w:left="1134" w:hanging="1134"/>
    </w:pPr>
  </w:style>
  <w:style w:type="paragraph" w:styleId="TOC2">
    <w:name w:val="toc 2"/>
    <w:basedOn w:val="TOC1"/>
    <w:uiPriority w:val="39"/>
    <w:rsid w:val="00BE082C"/>
    <w:pPr>
      <w:keepNext w:val="0"/>
      <w:spacing w:before="0"/>
      <w:ind w:left="851" w:hanging="851"/>
    </w:pPr>
    <w:rPr>
      <w:sz w:val="20"/>
    </w:rPr>
  </w:style>
  <w:style w:type="paragraph" w:styleId="Index2">
    <w:name w:val="index 2"/>
    <w:basedOn w:val="Index1"/>
    <w:rsid w:val="00BE082C"/>
    <w:pPr>
      <w:ind w:left="284"/>
    </w:pPr>
  </w:style>
  <w:style w:type="paragraph" w:styleId="Index1">
    <w:name w:val="index 1"/>
    <w:basedOn w:val="Normal"/>
    <w:rsid w:val="00BE082C"/>
    <w:pPr>
      <w:keepLines/>
      <w:spacing w:after="0"/>
    </w:pPr>
  </w:style>
  <w:style w:type="paragraph" w:styleId="DocumentMap">
    <w:name w:val="Document Map"/>
    <w:basedOn w:val="Normal"/>
    <w:link w:val="DocumentMapChar"/>
    <w:rsid w:val="00BE082C"/>
    <w:pPr>
      <w:shd w:val="clear" w:color="auto" w:fill="000080"/>
    </w:pPr>
    <w:rPr>
      <w:rFonts w:ascii="Tahoma" w:hAnsi="Tahoma" w:cs="Tahoma"/>
    </w:rPr>
  </w:style>
  <w:style w:type="paragraph" w:styleId="ListNumber2">
    <w:name w:val="List Number 2"/>
    <w:basedOn w:val="ListNumber"/>
    <w:rsid w:val="00BE082C"/>
    <w:pPr>
      <w:numPr>
        <w:numId w:val="22"/>
      </w:numPr>
    </w:pPr>
  </w:style>
  <w:style w:type="paragraph" w:styleId="ListNumber">
    <w:name w:val="List Number"/>
    <w:basedOn w:val="List"/>
    <w:rsid w:val="00BE082C"/>
    <w:pPr>
      <w:numPr>
        <w:numId w:val="21"/>
      </w:numPr>
    </w:pPr>
    <w:rPr>
      <w:lang w:eastAsia="ja-JP"/>
    </w:rPr>
  </w:style>
  <w:style w:type="paragraph" w:styleId="List">
    <w:name w:val="List"/>
    <w:basedOn w:val="BodyText"/>
    <w:rsid w:val="00BE082C"/>
    <w:pPr>
      <w:ind w:left="568" w:hanging="284"/>
    </w:pPr>
  </w:style>
  <w:style w:type="paragraph" w:styleId="Header">
    <w:name w:val="header"/>
    <w:link w:val="HeaderChar"/>
    <w:rsid w:val="00BE082C"/>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E082C"/>
    <w:rPr>
      <w:b/>
      <w:position w:val="6"/>
      <w:sz w:val="16"/>
    </w:rPr>
  </w:style>
  <w:style w:type="paragraph" w:styleId="FootnoteText">
    <w:name w:val="footnote text"/>
    <w:basedOn w:val="Normal"/>
    <w:link w:val="FootnoteTextChar"/>
    <w:rsid w:val="00BE082C"/>
    <w:pPr>
      <w:keepLines/>
      <w:spacing w:after="0"/>
      <w:ind w:left="454" w:hanging="454"/>
    </w:pPr>
    <w:rPr>
      <w:sz w:val="16"/>
    </w:rPr>
  </w:style>
  <w:style w:type="paragraph" w:customStyle="1" w:styleId="3GPPHeader">
    <w:name w:val="3GPP_Header"/>
    <w:basedOn w:val="BodyText"/>
    <w:rsid w:val="00BE082C"/>
    <w:pPr>
      <w:tabs>
        <w:tab w:val="left" w:pos="1701"/>
        <w:tab w:val="right" w:pos="9639"/>
      </w:tabs>
      <w:spacing w:after="240"/>
    </w:pPr>
    <w:rPr>
      <w:b/>
      <w:sz w:val="24"/>
    </w:rPr>
  </w:style>
  <w:style w:type="paragraph" w:styleId="TOC9">
    <w:name w:val="toc 9"/>
    <w:basedOn w:val="TOC8"/>
    <w:uiPriority w:val="39"/>
    <w:rsid w:val="00BE082C"/>
    <w:pPr>
      <w:ind w:left="1418" w:hanging="1418"/>
    </w:pPr>
  </w:style>
  <w:style w:type="paragraph" w:styleId="TOC6">
    <w:name w:val="toc 6"/>
    <w:basedOn w:val="TOC5"/>
    <w:next w:val="Normal"/>
    <w:uiPriority w:val="39"/>
    <w:rsid w:val="00BE082C"/>
    <w:pPr>
      <w:ind w:left="1985" w:hanging="1985"/>
    </w:pPr>
  </w:style>
  <w:style w:type="paragraph" w:styleId="TOC7">
    <w:name w:val="toc 7"/>
    <w:basedOn w:val="TOC6"/>
    <w:next w:val="Normal"/>
    <w:uiPriority w:val="39"/>
    <w:rsid w:val="00BE082C"/>
    <w:pPr>
      <w:ind w:left="2268" w:hanging="2268"/>
    </w:pPr>
  </w:style>
  <w:style w:type="paragraph" w:styleId="ListBullet2">
    <w:name w:val="List Bullet 2"/>
    <w:basedOn w:val="ListBullet"/>
    <w:rsid w:val="00BE082C"/>
    <w:pPr>
      <w:numPr>
        <w:numId w:val="17"/>
      </w:numPr>
    </w:pPr>
  </w:style>
  <w:style w:type="paragraph" w:styleId="ListBullet">
    <w:name w:val="List Bullet"/>
    <w:basedOn w:val="List"/>
    <w:rsid w:val="00BE082C"/>
    <w:pPr>
      <w:numPr>
        <w:numId w:val="16"/>
      </w:numPr>
    </w:pPr>
    <w:rPr>
      <w:lang w:eastAsia="ja-JP"/>
    </w:rPr>
  </w:style>
  <w:style w:type="paragraph" w:styleId="ListBullet3">
    <w:name w:val="List Bullet 3"/>
    <w:basedOn w:val="ListBullet2"/>
    <w:rsid w:val="00BE082C"/>
    <w:pPr>
      <w:numPr>
        <w:numId w:val="18"/>
      </w:numPr>
    </w:pPr>
  </w:style>
  <w:style w:type="paragraph" w:customStyle="1" w:styleId="EQ">
    <w:name w:val="EQ"/>
    <w:basedOn w:val="Normal"/>
    <w:next w:val="Normal"/>
    <w:rsid w:val="00BE082C"/>
    <w:pPr>
      <w:keepLines/>
      <w:tabs>
        <w:tab w:val="center" w:pos="4536"/>
        <w:tab w:val="right" w:pos="9072"/>
      </w:tabs>
    </w:pPr>
    <w:rPr>
      <w:noProof/>
    </w:rPr>
  </w:style>
  <w:style w:type="paragraph" w:styleId="List2">
    <w:name w:val="List 2"/>
    <w:basedOn w:val="List"/>
    <w:rsid w:val="00BE082C"/>
    <w:pPr>
      <w:ind w:left="851"/>
    </w:pPr>
    <w:rPr>
      <w:lang w:eastAsia="ja-JP"/>
    </w:rPr>
  </w:style>
  <w:style w:type="paragraph" w:styleId="List3">
    <w:name w:val="List 3"/>
    <w:basedOn w:val="List2"/>
    <w:rsid w:val="00BE082C"/>
    <w:pPr>
      <w:ind w:left="1135"/>
    </w:pPr>
  </w:style>
  <w:style w:type="paragraph" w:styleId="List4">
    <w:name w:val="List 4"/>
    <w:basedOn w:val="List3"/>
    <w:rsid w:val="00BE082C"/>
    <w:pPr>
      <w:ind w:left="1418"/>
    </w:pPr>
  </w:style>
  <w:style w:type="paragraph" w:styleId="List5">
    <w:name w:val="List 5"/>
    <w:basedOn w:val="List4"/>
    <w:rsid w:val="00BE082C"/>
    <w:pPr>
      <w:ind w:left="1702"/>
    </w:pPr>
  </w:style>
  <w:style w:type="paragraph" w:customStyle="1" w:styleId="EditorsNote">
    <w:name w:val="Editor's Note"/>
    <w:basedOn w:val="NO"/>
    <w:link w:val="EditorsNoteChar"/>
    <w:rsid w:val="00BE082C"/>
    <w:rPr>
      <w:color w:val="FF0000"/>
      <w:lang w:val="x-none" w:eastAsia="x-none"/>
    </w:rPr>
  </w:style>
  <w:style w:type="paragraph" w:styleId="ListBullet4">
    <w:name w:val="List Bullet 4"/>
    <w:basedOn w:val="ListBullet3"/>
    <w:rsid w:val="00BE082C"/>
    <w:pPr>
      <w:numPr>
        <w:numId w:val="19"/>
      </w:numPr>
    </w:pPr>
  </w:style>
  <w:style w:type="paragraph" w:styleId="ListBullet5">
    <w:name w:val="List Bullet 5"/>
    <w:basedOn w:val="ListBullet4"/>
    <w:rsid w:val="00BE082C"/>
    <w:pPr>
      <w:numPr>
        <w:numId w:val="20"/>
      </w:numPr>
    </w:pPr>
  </w:style>
  <w:style w:type="paragraph" w:styleId="Footer">
    <w:name w:val="footer"/>
    <w:basedOn w:val="Header"/>
    <w:link w:val="FooterChar"/>
    <w:rsid w:val="00BE082C"/>
    <w:pPr>
      <w:jc w:val="center"/>
    </w:pPr>
    <w:rPr>
      <w:i/>
    </w:rPr>
  </w:style>
  <w:style w:type="paragraph" w:customStyle="1" w:styleId="Reference">
    <w:name w:val="Reference"/>
    <w:basedOn w:val="BodyText"/>
    <w:rsid w:val="00BE082C"/>
    <w:pPr>
      <w:numPr>
        <w:numId w:val="2"/>
      </w:numPr>
    </w:pPr>
  </w:style>
  <w:style w:type="paragraph" w:styleId="BalloonText">
    <w:name w:val="Balloon Text"/>
    <w:basedOn w:val="Normal"/>
    <w:link w:val="BalloonTextChar"/>
    <w:rsid w:val="00BE082C"/>
    <w:pPr>
      <w:spacing w:after="0"/>
    </w:pPr>
    <w:rPr>
      <w:rFonts w:ascii="Segoe UI" w:hAnsi="Segoe UI" w:cs="Segoe UI"/>
      <w:sz w:val="18"/>
      <w:szCs w:val="18"/>
    </w:rPr>
  </w:style>
  <w:style w:type="character" w:styleId="PageNumber">
    <w:name w:val="page number"/>
    <w:basedOn w:val="DefaultParagraphFont"/>
    <w:rsid w:val="00BE082C"/>
  </w:style>
  <w:style w:type="paragraph" w:styleId="BodyText">
    <w:name w:val="Body Text"/>
    <w:basedOn w:val="Normal"/>
    <w:link w:val="BodyTextChar"/>
    <w:rsid w:val="00BE082C"/>
    <w:pPr>
      <w:spacing w:after="120"/>
      <w:jc w:val="both"/>
    </w:pPr>
    <w:rPr>
      <w:rFonts w:ascii="Arial" w:hAnsi="Arial"/>
      <w:lang w:eastAsia="zh-CN"/>
    </w:rPr>
  </w:style>
  <w:style w:type="character" w:styleId="Hyperlink">
    <w:name w:val="Hyperlink"/>
    <w:uiPriority w:val="99"/>
    <w:rsid w:val="00BE082C"/>
    <w:rPr>
      <w:color w:val="0000FF"/>
      <w:u w:val="single"/>
    </w:rPr>
  </w:style>
  <w:style w:type="character" w:styleId="FollowedHyperlink">
    <w:name w:val="FollowedHyperlink"/>
    <w:unhideWhenUsed/>
    <w:rsid w:val="00BE082C"/>
    <w:rPr>
      <w:color w:val="800080"/>
      <w:u w:val="single"/>
    </w:rPr>
  </w:style>
  <w:style w:type="character" w:styleId="CommentReference">
    <w:name w:val="annotation reference"/>
    <w:uiPriority w:val="99"/>
    <w:qFormat/>
    <w:rsid w:val="00BE082C"/>
    <w:rPr>
      <w:sz w:val="16"/>
      <w:szCs w:val="16"/>
    </w:rPr>
  </w:style>
  <w:style w:type="paragraph" w:styleId="CommentText">
    <w:name w:val="annotation text"/>
    <w:basedOn w:val="Normal"/>
    <w:link w:val="CommentTextChar"/>
    <w:uiPriority w:val="99"/>
    <w:qFormat/>
    <w:rsid w:val="00BE082C"/>
  </w:style>
  <w:style w:type="paragraph" w:styleId="CommentSubject">
    <w:name w:val="annotation subject"/>
    <w:basedOn w:val="CommentText"/>
    <w:next w:val="CommentText"/>
    <w:link w:val="CommentSubjectChar"/>
    <w:rsid w:val="00BE082C"/>
    <w:rPr>
      <w:b/>
      <w:bCs/>
    </w:rPr>
  </w:style>
  <w:style w:type="character" w:customStyle="1" w:styleId="Heading1Char">
    <w:name w:val="Heading 1 Char"/>
    <w:link w:val="Heading1"/>
    <w:rsid w:val="00BE082C"/>
    <w:rPr>
      <w:rFonts w:ascii="Arial" w:hAnsi="Arial"/>
      <w:sz w:val="36"/>
      <w:lang w:eastAsia="ja-JP"/>
    </w:rPr>
  </w:style>
  <w:style w:type="paragraph" w:customStyle="1" w:styleId="B1">
    <w:name w:val="B1"/>
    <w:basedOn w:val="List"/>
    <w:link w:val="B1Char1"/>
    <w:rsid w:val="00BE082C"/>
    <w:rPr>
      <w:rFonts w:ascii="Times New Roman" w:hAnsi="Times New Roman"/>
    </w:rPr>
  </w:style>
  <w:style w:type="paragraph" w:customStyle="1" w:styleId="B2">
    <w:name w:val="B2"/>
    <w:basedOn w:val="List2"/>
    <w:link w:val="B2Char"/>
    <w:rsid w:val="00BE082C"/>
    <w:rPr>
      <w:rFonts w:ascii="Times New Roman" w:hAnsi="Times New Roman"/>
    </w:rPr>
  </w:style>
  <w:style w:type="paragraph" w:customStyle="1" w:styleId="B3">
    <w:name w:val="B3"/>
    <w:basedOn w:val="List3"/>
    <w:link w:val="B3Char2"/>
    <w:rsid w:val="00BE082C"/>
    <w:rPr>
      <w:rFonts w:ascii="Times New Roman" w:hAnsi="Times New Roman"/>
    </w:rPr>
  </w:style>
  <w:style w:type="paragraph" w:customStyle="1" w:styleId="B4">
    <w:name w:val="B4"/>
    <w:basedOn w:val="List4"/>
    <w:link w:val="B4Char"/>
    <w:rsid w:val="00BE082C"/>
    <w:rPr>
      <w:rFonts w:ascii="Times New Roman" w:hAnsi="Times New Roman"/>
    </w:rPr>
  </w:style>
  <w:style w:type="paragraph" w:customStyle="1" w:styleId="Proposal">
    <w:name w:val="Proposal"/>
    <w:basedOn w:val="BodyText"/>
    <w:rsid w:val="00BE082C"/>
    <w:pPr>
      <w:numPr>
        <w:numId w:val="3"/>
      </w:numPr>
      <w:tabs>
        <w:tab w:val="clear" w:pos="1304"/>
        <w:tab w:val="left" w:pos="1701"/>
      </w:tabs>
      <w:ind w:left="1701" w:hanging="1701"/>
    </w:pPr>
    <w:rPr>
      <w:b/>
      <w:bCs/>
    </w:rPr>
  </w:style>
  <w:style w:type="character" w:customStyle="1" w:styleId="BodyTextChar">
    <w:name w:val="Body Text Char"/>
    <w:link w:val="BodyText"/>
    <w:rsid w:val="00BE082C"/>
    <w:rPr>
      <w:rFonts w:ascii="Arial" w:hAnsi="Arial"/>
      <w:lang w:eastAsia="zh-CN"/>
    </w:rPr>
  </w:style>
  <w:style w:type="paragraph" w:customStyle="1" w:styleId="B5">
    <w:name w:val="B5"/>
    <w:basedOn w:val="List5"/>
    <w:link w:val="B5Char"/>
    <w:rsid w:val="00BE082C"/>
    <w:rPr>
      <w:rFonts w:ascii="Times New Roman" w:hAnsi="Times New Roman"/>
    </w:rPr>
  </w:style>
  <w:style w:type="paragraph" w:customStyle="1" w:styleId="EX">
    <w:name w:val="EX"/>
    <w:basedOn w:val="Normal"/>
    <w:rsid w:val="00BE082C"/>
    <w:pPr>
      <w:keepLines/>
      <w:ind w:left="1702" w:hanging="1418"/>
    </w:pPr>
  </w:style>
  <w:style w:type="paragraph" w:customStyle="1" w:styleId="EW">
    <w:name w:val="EW"/>
    <w:basedOn w:val="EX"/>
    <w:rsid w:val="00BE082C"/>
    <w:pPr>
      <w:spacing w:after="0"/>
    </w:pPr>
  </w:style>
  <w:style w:type="paragraph" w:customStyle="1" w:styleId="TAL">
    <w:name w:val="TAL"/>
    <w:basedOn w:val="Normal"/>
    <w:link w:val="TALCar"/>
    <w:rsid w:val="00BE082C"/>
    <w:pPr>
      <w:keepNext/>
      <w:keepLines/>
      <w:spacing w:after="0"/>
    </w:pPr>
    <w:rPr>
      <w:rFonts w:ascii="Arial" w:hAnsi="Arial"/>
      <w:sz w:val="18"/>
      <w:lang w:val="x-none" w:eastAsia="x-none"/>
    </w:rPr>
  </w:style>
  <w:style w:type="paragraph" w:customStyle="1" w:styleId="TAC">
    <w:name w:val="TAC"/>
    <w:basedOn w:val="TAL"/>
    <w:rsid w:val="00BE082C"/>
    <w:pPr>
      <w:jc w:val="center"/>
    </w:pPr>
  </w:style>
  <w:style w:type="paragraph" w:customStyle="1" w:styleId="TAH">
    <w:name w:val="TAH"/>
    <w:basedOn w:val="TAC"/>
    <w:link w:val="TAHCar"/>
    <w:rsid w:val="00BE082C"/>
    <w:rPr>
      <w:b/>
    </w:rPr>
  </w:style>
  <w:style w:type="paragraph" w:customStyle="1" w:styleId="TAN">
    <w:name w:val="TAN"/>
    <w:basedOn w:val="TAL"/>
    <w:rsid w:val="00BE082C"/>
    <w:pPr>
      <w:ind w:left="851" w:hanging="851"/>
    </w:pPr>
  </w:style>
  <w:style w:type="paragraph" w:customStyle="1" w:styleId="TAR">
    <w:name w:val="TAR"/>
    <w:basedOn w:val="TAL"/>
    <w:rsid w:val="00BE082C"/>
    <w:pPr>
      <w:jc w:val="right"/>
    </w:pPr>
  </w:style>
  <w:style w:type="paragraph" w:customStyle="1" w:styleId="TH">
    <w:name w:val="TH"/>
    <w:basedOn w:val="Normal"/>
    <w:link w:val="THChar"/>
    <w:rsid w:val="00BE082C"/>
    <w:pPr>
      <w:keepNext/>
      <w:keepLines/>
      <w:spacing w:before="60"/>
      <w:jc w:val="center"/>
    </w:pPr>
    <w:rPr>
      <w:rFonts w:ascii="Arial" w:hAnsi="Arial"/>
      <w:b/>
      <w:lang w:val="x-none" w:eastAsia="x-none"/>
    </w:rPr>
  </w:style>
  <w:style w:type="paragraph" w:customStyle="1" w:styleId="TF">
    <w:name w:val="TF"/>
    <w:basedOn w:val="TH"/>
    <w:link w:val="TFChar"/>
    <w:rsid w:val="00BE082C"/>
    <w:pPr>
      <w:keepNext w:val="0"/>
      <w:spacing w:before="0" w:after="240"/>
    </w:pPr>
  </w:style>
  <w:style w:type="paragraph" w:customStyle="1" w:styleId="TT">
    <w:name w:val="TT"/>
    <w:basedOn w:val="Heading1"/>
    <w:next w:val="Normal"/>
    <w:rsid w:val="00BE082C"/>
    <w:pPr>
      <w:outlineLvl w:val="9"/>
    </w:pPr>
  </w:style>
  <w:style w:type="paragraph" w:customStyle="1" w:styleId="ZA">
    <w:name w:val="ZA"/>
    <w:rsid w:val="00BE08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E08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E082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E082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E082C"/>
  </w:style>
  <w:style w:type="paragraph" w:customStyle="1" w:styleId="ZH">
    <w:name w:val="ZH"/>
    <w:rsid w:val="00BE082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E08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E082C"/>
    <w:pPr>
      <w:framePr w:hRule="auto" w:wrap="notBeside" w:y="852"/>
    </w:pPr>
    <w:rPr>
      <w:i w:val="0"/>
      <w:sz w:val="40"/>
    </w:rPr>
  </w:style>
  <w:style w:type="paragraph" w:customStyle="1" w:styleId="ZU">
    <w:name w:val="ZU"/>
    <w:rsid w:val="00BE08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E082C"/>
    <w:pPr>
      <w:framePr w:wrap="notBeside" w:y="16161"/>
    </w:pPr>
  </w:style>
  <w:style w:type="paragraph" w:customStyle="1" w:styleId="FP">
    <w:name w:val="FP"/>
    <w:basedOn w:val="Normal"/>
    <w:rsid w:val="00BE082C"/>
    <w:pPr>
      <w:spacing w:after="0"/>
    </w:pPr>
  </w:style>
  <w:style w:type="paragraph" w:customStyle="1" w:styleId="Observation">
    <w:name w:val="Observation"/>
    <w:basedOn w:val="Proposal"/>
    <w:qFormat/>
    <w:rsid w:val="00BE082C"/>
    <w:pPr>
      <w:numPr>
        <w:numId w:val="13"/>
      </w:numPr>
      <w:ind w:left="1701" w:hanging="1701"/>
    </w:pPr>
    <w:rPr>
      <w:lang w:eastAsia="ja-JP"/>
    </w:rPr>
  </w:style>
  <w:style w:type="paragraph" w:styleId="TableofFigures">
    <w:name w:val="table of figures"/>
    <w:basedOn w:val="BodyText"/>
    <w:next w:val="Normal"/>
    <w:uiPriority w:val="99"/>
    <w:rsid w:val="00BE082C"/>
    <w:pPr>
      <w:ind w:left="1701" w:hanging="1701"/>
      <w:jc w:val="left"/>
    </w:pPr>
    <w:rPr>
      <w:b/>
    </w:rPr>
  </w:style>
  <w:style w:type="character" w:customStyle="1" w:styleId="B1Char1">
    <w:name w:val="B1 Char1"/>
    <w:link w:val="B1"/>
    <w:qFormat/>
    <w:rsid w:val="00BE082C"/>
    <w:rPr>
      <w:rFonts w:ascii="Times New Roman" w:hAnsi="Times New Roman"/>
      <w:lang w:eastAsia="zh-CN"/>
    </w:rPr>
  </w:style>
  <w:style w:type="character" w:customStyle="1" w:styleId="B2Char">
    <w:name w:val="B2 Char"/>
    <w:link w:val="B2"/>
    <w:qFormat/>
    <w:rsid w:val="00BE082C"/>
    <w:rPr>
      <w:rFonts w:ascii="Times New Roman" w:hAnsi="Times New Roman"/>
      <w:lang w:eastAsia="ja-JP"/>
    </w:rPr>
  </w:style>
  <w:style w:type="character" w:customStyle="1" w:styleId="B3Char2">
    <w:name w:val="B3 Char2"/>
    <w:link w:val="B3"/>
    <w:qFormat/>
    <w:rsid w:val="00BE082C"/>
    <w:rPr>
      <w:rFonts w:ascii="Times New Roman" w:hAnsi="Times New Roman"/>
      <w:lang w:eastAsia="ja-JP"/>
    </w:rPr>
  </w:style>
  <w:style w:type="character" w:customStyle="1" w:styleId="B4Char">
    <w:name w:val="B4 Char"/>
    <w:link w:val="B4"/>
    <w:rsid w:val="00BE082C"/>
    <w:rPr>
      <w:rFonts w:ascii="Times New Roman" w:hAnsi="Times New Roman"/>
      <w:lang w:eastAsia="ja-JP"/>
    </w:rPr>
  </w:style>
  <w:style w:type="character" w:customStyle="1" w:styleId="B5Char">
    <w:name w:val="B5 Char"/>
    <w:link w:val="B5"/>
    <w:rsid w:val="00BE082C"/>
    <w:rPr>
      <w:rFonts w:ascii="Times New Roman" w:hAnsi="Times New Roman"/>
      <w:lang w:eastAsia="ja-JP"/>
    </w:rPr>
  </w:style>
  <w:style w:type="paragraph" w:customStyle="1" w:styleId="B6">
    <w:name w:val="B6"/>
    <w:basedOn w:val="B5"/>
    <w:link w:val="B6Char"/>
    <w:rsid w:val="00BE082C"/>
    <w:pPr>
      <w:ind w:left="1985"/>
    </w:pPr>
  </w:style>
  <w:style w:type="character" w:customStyle="1" w:styleId="B6Char">
    <w:name w:val="B6 Char"/>
    <w:link w:val="B6"/>
    <w:rsid w:val="00BE082C"/>
    <w:rPr>
      <w:rFonts w:ascii="Times New Roman" w:hAnsi="Times New Roman"/>
      <w:lang w:eastAsia="ja-JP"/>
    </w:rPr>
  </w:style>
  <w:style w:type="paragraph" w:customStyle="1" w:styleId="B7">
    <w:name w:val="B7"/>
    <w:basedOn w:val="B6"/>
    <w:link w:val="B7Char"/>
    <w:rsid w:val="00BE082C"/>
    <w:pPr>
      <w:ind w:left="2269"/>
    </w:pPr>
  </w:style>
  <w:style w:type="character" w:customStyle="1" w:styleId="B7Char">
    <w:name w:val="B7 Char"/>
    <w:basedOn w:val="B6Char"/>
    <w:link w:val="B7"/>
    <w:rsid w:val="00BE082C"/>
    <w:rPr>
      <w:rFonts w:ascii="Times New Roman" w:hAnsi="Times New Roman"/>
      <w:lang w:eastAsia="ja-JP"/>
    </w:rPr>
  </w:style>
  <w:style w:type="paragraph" w:customStyle="1" w:styleId="B8">
    <w:name w:val="B8"/>
    <w:basedOn w:val="B7"/>
    <w:qFormat/>
    <w:rsid w:val="00BE082C"/>
    <w:pPr>
      <w:ind w:left="2552"/>
    </w:pPr>
  </w:style>
  <w:style w:type="character" w:customStyle="1" w:styleId="BalloonTextChar">
    <w:name w:val="Balloon Text Char"/>
    <w:link w:val="BalloonText"/>
    <w:rsid w:val="00BE082C"/>
    <w:rPr>
      <w:rFonts w:ascii="Segoe UI" w:hAnsi="Segoe UI" w:cs="Segoe UI"/>
      <w:sz w:val="18"/>
      <w:szCs w:val="18"/>
      <w:lang w:eastAsia="ja-JP"/>
    </w:rPr>
  </w:style>
  <w:style w:type="character" w:customStyle="1" w:styleId="CommentTextChar">
    <w:name w:val="Comment Text Char"/>
    <w:link w:val="CommentText"/>
    <w:uiPriority w:val="99"/>
    <w:qFormat/>
    <w:rsid w:val="00BE082C"/>
    <w:rPr>
      <w:rFonts w:ascii="Times New Roman" w:hAnsi="Times New Roman"/>
      <w:lang w:eastAsia="ja-JP"/>
    </w:rPr>
  </w:style>
  <w:style w:type="character" w:customStyle="1" w:styleId="CommentSubjectChar">
    <w:name w:val="Comment Subject Char"/>
    <w:link w:val="CommentSubject"/>
    <w:rsid w:val="00BE082C"/>
    <w:rPr>
      <w:rFonts w:ascii="Times New Roman" w:hAnsi="Times New Roman"/>
      <w:b/>
      <w:bCs/>
      <w:lang w:eastAsia="ja-JP"/>
    </w:rPr>
  </w:style>
  <w:style w:type="paragraph" w:customStyle="1" w:styleId="CRCoverPage">
    <w:name w:val="CR Cover Page"/>
    <w:link w:val="CRCoverPageZchn"/>
    <w:rsid w:val="00BE082C"/>
    <w:pPr>
      <w:spacing w:after="120"/>
    </w:pPr>
    <w:rPr>
      <w:rFonts w:ascii="Arial" w:hAnsi="Arial"/>
      <w:lang w:eastAsia="ko-KR"/>
    </w:rPr>
  </w:style>
  <w:style w:type="character" w:customStyle="1" w:styleId="CRCoverPageZchn">
    <w:name w:val="CR Cover Page Zchn"/>
    <w:link w:val="CRCoverPage"/>
    <w:rsid w:val="00BE082C"/>
    <w:rPr>
      <w:rFonts w:ascii="Arial" w:hAnsi="Arial"/>
      <w:lang w:eastAsia="ko-KR"/>
    </w:rPr>
  </w:style>
  <w:style w:type="paragraph" w:customStyle="1" w:styleId="Doc-text2">
    <w:name w:val="Doc-text2"/>
    <w:basedOn w:val="Normal"/>
    <w:link w:val="Doc-text2Char"/>
    <w:qFormat/>
    <w:rsid w:val="00BE082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E082C"/>
    <w:rPr>
      <w:rFonts w:ascii="Arial" w:eastAsia="MS Mincho" w:hAnsi="Arial"/>
      <w:szCs w:val="24"/>
      <w:lang w:val="x-none" w:eastAsia="x-none"/>
    </w:rPr>
  </w:style>
  <w:style w:type="character" w:customStyle="1" w:styleId="DocumentMapChar">
    <w:name w:val="Document Map Char"/>
    <w:link w:val="DocumentMap"/>
    <w:rsid w:val="00BE082C"/>
    <w:rPr>
      <w:rFonts w:ascii="Tahoma" w:hAnsi="Tahoma" w:cs="Tahoma"/>
      <w:shd w:val="clear" w:color="auto" w:fill="000080"/>
      <w:lang w:eastAsia="ja-JP"/>
    </w:rPr>
  </w:style>
  <w:style w:type="paragraph" w:customStyle="1" w:styleId="NO">
    <w:name w:val="NO"/>
    <w:basedOn w:val="Normal"/>
    <w:link w:val="NOChar"/>
    <w:rsid w:val="00BE082C"/>
    <w:pPr>
      <w:keepLines/>
      <w:ind w:left="1135" w:hanging="851"/>
    </w:pPr>
  </w:style>
  <w:style w:type="character" w:customStyle="1" w:styleId="NOChar">
    <w:name w:val="NO Char"/>
    <w:link w:val="NO"/>
    <w:qFormat/>
    <w:rsid w:val="00BE082C"/>
    <w:rPr>
      <w:rFonts w:ascii="Times New Roman" w:hAnsi="Times New Roman"/>
      <w:lang w:eastAsia="ja-JP"/>
    </w:rPr>
  </w:style>
  <w:style w:type="character" w:customStyle="1" w:styleId="EditorsNoteChar">
    <w:name w:val="Editor's Note Char"/>
    <w:link w:val="EditorsNote"/>
    <w:rsid w:val="00BE082C"/>
    <w:rPr>
      <w:rFonts w:ascii="Times New Roman" w:hAnsi="Times New Roman"/>
      <w:color w:val="FF0000"/>
      <w:lang w:val="x-none" w:eastAsia="x-none"/>
    </w:rPr>
  </w:style>
  <w:style w:type="paragraph" w:customStyle="1" w:styleId="EmailDiscussion">
    <w:name w:val="EmailDiscussion"/>
    <w:basedOn w:val="Normal"/>
    <w:next w:val="Normal"/>
    <w:rsid w:val="00BE082C"/>
    <w:pPr>
      <w:numPr>
        <w:numId w:val="14"/>
      </w:numPr>
      <w:spacing w:before="40" w:after="0"/>
    </w:pPr>
    <w:rPr>
      <w:rFonts w:ascii="Arial" w:eastAsia="MS Mincho" w:hAnsi="Arial"/>
      <w:b/>
      <w:szCs w:val="24"/>
      <w:lang w:eastAsia="en-GB"/>
    </w:rPr>
  </w:style>
  <w:style w:type="character" w:styleId="Emphasis">
    <w:name w:val="Emphasis"/>
    <w:qFormat/>
    <w:rsid w:val="00BE082C"/>
    <w:rPr>
      <w:i/>
      <w:iCs/>
    </w:rPr>
  </w:style>
  <w:style w:type="paragraph" w:customStyle="1" w:styleId="FigureTitle">
    <w:name w:val="Figure_Title"/>
    <w:basedOn w:val="Normal"/>
    <w:next w:val="Normal"/>
    <w:rsid w:val="00BE082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E082C"/>
    <w:rPr>
      <w:rFonts w:ascii="Arial" w:hAnsi="Arial"/>
      <w:b/>
      <w:noProof/>
      <w:sz w:val="18"/>
      <w:lang w:eastAsia="ja-JP"/>
    </w:rPr>
  </w:style>
  <w:style w:type="character" w:customStyle="1" w:styleId="FooterChar">
    <w:name w:val="Footer Char"/>
    <w:link w:val="Footer"/>
    <w:rsid w:val="00BE082C"/>
    <w:rPr>
      <w:rFonts w:ascii="Arial" w:hAnsi="Arial"/>
      <w:b/>
      <w:i/>
      <w:noProof/>
      <w:sz w:val="18"/>
      <w:lang w:eastAsia="ja-JP"/>
    </w:rPr>
  </w:style>
  <w:style w:type="character" w:customStyle="1" w:styleId="FootnoteTextChar">
    <w:name w:val="Footnote Text Char"/>
    <w:link w:val="FootnoteText"/>
    <w:rsid w:val="00BE082C"/>
    <w:rPr>
      <w:rFonts w:ascii="Times New Roman" w:hAnsi="Times New Roman"/>
      <w:sz w:val="16"/>
      <w:lang w:eastAsia="ja-JP"/>
    </w:rPr>
  </w:style>
  <w:style w:type="paragraph" w:customStyle="1" w:styleId="Guidance">
    <w:name w:val="Guidance"/>
    <w:basedOn w:val="Normal"/>
    <w:rsid w:val="00BE082C"/>
    <w:rPr>
      <w:i/>
      <w:color w:val="0000FF"/>
    </w:rPr>
  </w:style>
  <w:style w:type="character" w:customStyle="1" w:styleId="Heading2Char">
    <w:name w:val="Heading 2 Char"/>
    <w:link w:val="Heading2"/>
    <w:rsid w:val="00BE082C"/>
    <w:rPr>
      <w:rFonts w:ascii="Arial" w:hAnsi="Arial"/>
      <w:sz w:val="32"/>
      <w:lang w:eastAsia="ja-JP"/>
    </w:rPr>
  </w:style>
  <w:style w:type="character" w:customStyle="1" w:styleId="Heading3Char">
    <w:name w:val="Heading 3 Char"/>
    <w:link w:val="Heading3"/>
    <w:rsid w:val="00BE082C"/>
    <w:rPr>
      <w:rFonts w:ascii="Arial" w:hAnsi="Arial"/>
      <w:sz w:val="28"/>
      <w:lang w:eastAsia="ja-JP"/>
    </w:rPr>
  </w:style>
  <w:style w:type="character" w:customStyle="1" w:styleId="Heading4Char">
    <w:name w:val="Heading 4 Char"/>
    <w:link w:val="Heading4"/>
    <w:rsid w:val="00BE082C"/>
    <w:rPr>
      <w:rFonts w:ascii="Arial" w:hAnsi="Arial"/>
      <w:sz w:val="24"/>
      <w:lang w:eastAsia="ja-JP"/>
    </w:rPr>
  </w:style>
  <w:style w:type="character" w:customStyle="1" w:styleId="Heading5Char">
    <w:name w:val="Heading 5 Char"/>
    <w:link w:val="Heading5"/>
    <w:rsid w:val="00BE082C"/>
    <w:rPr>
      <w:rFonts w:ascii="Arial" w:hAnsi="Arial"/>
      <w:sz w:val="22"/>
      <w:lang w:eastAsia="ja-JP"/>
    </w:rPr>
  </w:style>
  <w:style w:type="paragraph" w:customStyle="1" w:styleId="H6">
    <w:name w:val="H6"/>
    <w:basedOn w:val="Heading5"/>
    <w:next w:val="Normal"/>
    <w:rsid w:val="00BE082C"/>
    <w:pPr>
      <w:ind w:left="1985" w:hanging="1985"/>
      <w:outlineLvl w:val="9"/>
    </w:pPr>
    <w:rPr>
      <w:sz w:val="20"/>
    </w:rPr>
  </w:style>
  <w:style w:type="character" w:customStyle="1" w:styleId="Heading6Char">
    <w:name w:val="Heading 6 Char"/>
    <w:link w:val="Heading6"/>
    <w:rsid w:val="00BE082C"/>
    <w:rPr>
      <w:rFonts w:ascii="Arial" w:hAnsi="Arial"/>
      <w:lang w:eastAsia="ja-JP"/>
    </w:rPr>
  </w:style>
  <w:style w:type="character" w:customStyle="1" w:styleId="Heading7Char">
    <w:name w:val="Heading 7 Char"/>
    <w:link w:val="Heading7"/>
    <w:rsid w:val="00BE082C"/>
    <w:rPr>
      <w:rFonts w:ascii="Arial" w:hAnsi="Arial"/>
      <w:lang w:eastAsia="ja-JP"/>
    </w:rPr>
  </w:style>
  <w:style w:type="character" w:customStyle="1" w:styleId="Heading8Char">
    <w:name w:val="Heading 8 Char"/>
    <w:link w:val="Heading8"/>
    <w:rsid w:val="00BE082C"/>
    <w:rPr>
      <w:rFonts w:ascii="Arial" w:hAnsi="Arial"/>
      <w:sz w:val="36"/>
      <w:lang w:eastAsia="ja-JP"/>
    </w:rPr>
  </w:style>
  <w:style w:type="character" w:customStyle="1" w:styleId="Heading9Char">
    <w:name w:val="Heading 9 Char"/>
    <w:link w:val="Heading9"/>
    <w:rsid w:val="00BE082C"/>
    <w:rPr>
      <w:rFonts w:ascii="Arial" w:hAnsi="Arial"/>
      <w:sz w:val="36"/>
      <w:lang w:eastAsia="ja-JP"/>
    </w:rPr>
  </w:style>
  <w:style w:type="character" w:styleId="HTMLCode">
    <w:name w:val="HTML Code"/>
    <w:uiPriority w:val="99"/>
    <w:unhideWhenUsed/>
    <w:rsid w:val="00BE082C"/>
    <w:rPr>
      <w:rFonts w:ascii="Courier New" w:eastAsia="Times New Roman" w:hAnsi="Courier New" w:cs="Courier New"/>
      <w:sz w:val="20"/>
      <w:szCs w:val="20"/>
    </w:rPr>
  </w:style>
  <w:style w:type="paragraph" w:styleId="IndexHeading">
    <w:name w:val="index heading"/>
    <w:basedOn w:val="Normal"/>
    <w:next w:val="Normal"/>
    <w:rsid w:val="00BE082C"/>
    <w:pPr>
      <w:pBdr>
        <w:top w:val="single" w:sz="12" w:space="0" w:color="auto"/>
      </w:pBdr>
      <w:spacing w:before="360" w:after="240"/>
    </w:pPr>
    <w:rPr>
      <w:b/>
      <w:i/>
      <w:sz w:val="26"/>
      <w:lang w:eastAsia="en-GB"/>
    </w:rPr>
  </w:style>
  <w:style w:type="paragraph" w:customStyle="1" w:styleId="LD">
    <w:name w:val="LD"/>
    <w:rsid w:val="00BE082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E082C"/>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BE082C"/>
    <w:rPr>
      <w:rFonts w:ascii="Calibri" w:eastAsia="Calibri" w:hAnsi="Calibri"/>
      <w:sz w:val="22"/>
      <w:szCs w:val="22"/>
      <w:lang w:val="x-none" w:eastAsia="en-US"/>
    </w:rPr>
  </w:style>
  <w:style w:type="paragraph" w:customStyle="1" w:styleId="NF">
    <w:name w:val="NF"/>
    <w:basedOn w:val="NO"/>
    <w:rsid w:val="00BE082C"/>
    <w:pPr>
      <w:keepNext/>
      <w:spacing w:after="0"/>
    </w:pPr>
    <w:rPr>
      <w:rFonts w:ascii="Arial" w:hAnsi="Arial"/>
      <w:sz w:val="18"/>
    </w:rPr>
  </w:style>
  <w:style w:type="paragraph" w:customStyle="1" w:styleId="NW">
    <w:name w:val="NW"/>
    <w:basedOn w:val="NO"/>
    <w:rsid w:val="00BE082C"/>
    <w:pPr>
      <w:spacing w:after="0"/>
    </w:pPr>
  </w:style>
  <w:style w:type="paragraph" w:customStyle="1" w:styleId="PL">
    <w:name w:val="PL"/>
    <w:link w:val="PLChar"/>
    <w:qFormat/>
    <w:rsid w:val="00BE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082C"/>
    <w:rPr>
      <w:rFonts w:ascii="Courier New" w:eastAsia="Batang" w:hAnsi="Courier New"/>
      <w:noProof/>
      <w:sz w:val="16"/>
      <w:shd w:val="clear" w:color="auto" w:fill="E6E6E6"/>
      <w:lang w:eastAsia="sv-SE"/>
    </w:rPr>
  </w:style>
  <w:style w:type="paragraph" w:styleId="PlainText">
    <w:name w:val="Plain Text"/>
    <w:basedOn w:val="Normal"/>
    <w:link w:val="PlainTextChar"/>
    <w:rsid w:val="00BE082C"/>
    <w:rPr>
      <w:rFonts w:ascii="Courier New" w:hAnsi="Courier New"/>
      <w:lang w:val="nb-NO"/>
    </w:rPr>
  </w:style>
  <w:style w:type="character" w:customStyle="1" w:styleId="PlainTextChar">
    <w:name w:val="Plain Text Char"/>
    <w:link w:val="PlainText"/>
    <w:rsid w:val="00BE082C"/>
    <w:rPr>
      <w:rFonts w:ascii="Courier New" w:hAnsi="Courier New"/>
      <w:lang w:val="nb-NO" w:eastAsia="ja-JP"/>
    </w:rPr>
  </w:style>
  <w:style w:type="character" w:styleId="Strong">
    <w:name w:val="Strong"/>
    <w:uiPriority w:val="22"/>
    <w:qFormat/>
    <w:rsid w:val="00BE082C"/>
    <w:rPr>
      <w:b/>
      <w:bCs/>
    </w:rPr>
  </w:style>
  <w:style w:type="table" w:styleId="TableGrid">
    <w:name w:val="Table Grid"/>
    <w:basedOn w:val="TableNormal"/>
    <w:uiPriority w:val="39"/>
    <w:rsid w:val="00BE082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E082C"/>
    <w:rPr>
      <w:rFonts w:ascii="Arial" w:hAnsi="Arial"/>
      <w:sz w:val="18"/>
      <w:lang w:val="x-none" w:eastAsia="x-none"/>
    </w:rPr>
  </w:style>
  <w:style w:type="character" w:customStyle="1" w:styleId="TAHCar">
    <w:name w:val="TAH Car"/>
    <w:link w:val="TAH"/>
    <w:locked/>
    <w:rsid w:val="00BE082C"/>
    <w:rPr>
      <w:rFonts w:ascii="Arial" w:hAnsi="Arial"/>
      <w:b/>
      <w:sz w:val="18"/>
      <w:lang w:val="x-none" w:eastAsia="x-none"/>
    </w:rPr>
  </w:style>
  <w:style w:type="character" w:customStyle="1" w:styleId="THChar">
    <w:name w:val="TH Char"/>
    <w:link w:val="TH"/>
    <w:rsid w:val="00BE082C"/>
    <w:rPr>
      <w:rFonts w:ascii="Arial" w:hAnsi="Arial"/>
      <w:b/>
      <w:lang w:val="x-none" w:eastAsia="x-none"/>
    </w:rPr>
  </w:style>
  <w:style w:type="paragraph" w:customStyle="1" w:styleId="TAJ">
    <w:name w:val="TAJ"/>
    <w:basedOn w:val="TH"/>
    <w:rsid w:val="00BE082C"/>
  </w:style>
  <w:style w:type="paragraph" w:customStyle="1" w:styleId="TALCharChar">
    <w:name w:val="TAL Char Char"/>
    <w:basedOn w:val="Normal"/>
    <w:link w:val="TALCharCharChar"/>
    <w:rsid w:val="00BE082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E082C"/>
    <w:rPr>
      <w:rFonts w:ascii="Arial" w:eastAsia="Malgun Gothic" w:hAnsi="Arial"/>
      <w:sz w:val="18"/>
      <w:lang w:val="x-none" w:eastAsia="x-none"/>
    </w:rPr>
  </w:style>
  <w:style w:type="character" w:customStyle="1" w:styleId="TFChar">
    <w:name w:val="TF Char"/>
    <w:link w:val="TF"/>
    <w:rsid w:val="00BE082C"/>
    <w:rPr>
      <w:rFonts w:ascii="Arial" w:hAnsi="Arial"/>
      <w:b/>
      <w:lang w:val="x-none" w:eastAsia="x-none"/>
    </w:rPr>
  </w:style>
  <w:style w:type="paragraph" w:styleId="ListContinue">
    <w:name w:val="List Continue"/>
    <w:basedOn w:val="Normal"/>
    <w:rsid w:val="00BE082C"/>
    <w:pPr>
      <w:spacing w:after="120"/>
      <w:ind w:left="283"/>
      <w:contextualSpacing/>
    </w:pPr>
    <w:rPr>
      <w:rFonts w:ascii="Arial" w:hAnsi="Arial"/>
    </w:rPr>
  </w:style>
  <w:style w:type="paragraph" w:styleId="ListContinue2">
    <w:name w:val="List Continue 2"/>
    <w:basedOn w:val="Normal"/>
    <w:rsid w:val="00BE082C"/>
    <w:pPr>
      <w:spacing w:after="120"/>
      <w:ind w:left="566"/>
      <w:contextualSpacing/>
    </w:pPr>
    <w:rPr>
      <w:rFonts w:ascii="Arial" w:hAnsi="Arial"/>
    </w:rPr>
  </w:style>
  <w:style w:type="paragraph" w:styleId="ListNumber3">
    <w:name w:val="List Number 3"/>
    <w:basedOn w:val="ListNumber2"/>
    <w:rsid w:val="00BE082C"/>
    <w:pPr>
      <w:numPr>
        <w:numId w:val="10"/>
      </w:numPr>
      <w:contextualSpacing/>
    </w:pPr>
  </w:style>
  <w:style w:type="character" w:styleId="UnresolvedMention">
    <w:name w:val="Unresolved Mention"/>
    <w:basedOn w:val="DefaultParagraphFont"/>
    <w:uiPriority w:val="99"/>
    <w:semiHidden/>
    <w:unhideWhenUsed/>
    <w:rsid w:val="00BE082C"/>
    <w:rPr>
      <w:color w:val="808080"/>
      <w:shd w:val="clear" w:color="auto" w:fill="E6E6E6"/>
    </w:rPr>
  </w:style>
  <w:style w:type="paragraph" w:customStyle="1" w:styleId="Propo">
    <w:name w:val="Propo'"/>
    <w:basedOn w:val="BodyText"/>
    <w:qFormat/>
    <w:rsid w:val="00B61D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6631482">
      <w:bodyDiv w:val="1"/>
      <w:marLeft w:val="0"/>
      <w:marRight w:val="0"/>
      <w:marTop w:val="0"/>
      <w:marBottom w:val="0"/>
      <w:divBdr>
        <w:top w:val="none" w:sz="0" w:space="0" w:color="auto"/>
        <w:left w:val="none" w:sz="0" w:space="0" w:color="auto"/>
        <w:bottom w:val="none" w:sz="0" w:space="0" w:color="auto"/>
        <w:right w:val="none" w:sz="0" w:space="0" w:color="auto"/>
      </w:divBdr>
      <w:divsChild>
        <w:div w:id="638416850">
          <w:marLeft w:val="0"/>
          <w:marRight w:val="0"/>
          <w:marTop w:val="0"/>
          <w:marBottom w:val="0"/>
          <w:divBdr>
            <w:top w:val="none" w:sz="0" w:space="0" w:color="auto"/>
            <w:left w:val="none" w:sz="0" w:space="0" w:color="auto"/>
            <w:bottom w:val="none" w:sz="0" w:space="0" w:color="auto"/>
            <w:right w:val="none" w:sz="0" w:space="0" w:color="auto"/>
          </w:divBdr>
        </w:div>
      </w:divsChild>
    </w:div>
    <w:div w:id="1805728489">
      <w:bodyDiv w:val="1"/>
      <w:marLeft w:val="0"/>
      <w:marRight w:val="0"/>
      <w:marTop w:val="0"/>
      <w:marBottom w:val="0"/>
      <w:divBdr>
        <w:top w:val="none" w:sz="0" w:space="0" w:color="auto"/>
        <w:left w:val="none" w:sz="0" w:space="0" w:color="auto"/>
        <w:bottom w:val="none" w:sz="0" w:space="0" w:color="auto"/>
        <w:right w:val="none" w:sz="0" w:space="0" w:color="auto"/>
      </w:divBdr>
      <w:divsChild>
        <w:div w:id="12684617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5_Athens\EricssonContribution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F588F-C3CA-4972-A6F5-2244787929D8}">
  <ds:schemaRefs>
    <ds:schemaRef ds:uri="http://schemas.microsoft.com/office/2006/metadata/properties"/>
    <ds:schemaRef ds:uri="9b239327-9e80-40e4-b1b7-4394fed77a33"/>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2f282d3b-eb4a-4b09-b61f-b9593442e286"/>
    <ds:schemaRef ds:uri="http://www.w3.org/XML/1998/namespace"/>
    <ds:schemaRef ds:uri="http://purl.org/dc/terms/"/>
  </ds:schemaRefs>
</ds:datastoreItem>
</file>

<file path=customXml/itemProps2.xml><?xml version="1.0" encoding="utf-8"?>
<ds:datastoreItem xmlns:ds="http://schemas.openxmlformats.org/officeDocument/2006/customXml" ds:itemID="{40221EC2-17FA-41B4-BB28-D3E66EE45100}">
  <ds:schemaRefs>
    <ds:schemaRef ds:uri="http://schemas.microsoft.com/sharepoint/v3/contenttype/forms"/>
  </ds:schemaRefs>
</ds:datastoreItem>
</file>

<file path=customXml/itemProps3.xml><?xml version="1.0" encoding="utf-8"?>
<ds:datastoreItem xmlns:ds="http://schemas.openxmlformats.org/officeDocument/2006/customXml" ds:itemID="{1ABBB435-409B-48E9-A9EF-BF4A49457A12}"/>
</file>

<file path=customXml/itemProps4.xml><?xml version="1.0" encoding="utf-8"?>
<ds:datastoreItem xmlns:ds="http://schemas.openxmlformats.org/officeDocument/2006/customXml" ds:itemID="{EB7BDEA6-FF16-434C-9525-F3951D9D5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45</TotalTime>
  <Pages>2</Pages>
  <Words>393</Words>
  <Characters>2061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2450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Ericsson; TDoc</cp:keywords>
  <dc:description/>
  <cp:lastModifiedBy>Torsten Dudda</cp:lastModifiedBy>
  <cp:revision>42</cp:revision>
  <cp:lastPrinted>2008-01-31T07:09:00Z</cp:lastPrinted>
  <dcterms:created xsi:type="dcterms:W3CDTF">2019-08-07T07:44:00Z</dcterms:created>
  <dcterms:modified xsi:type="dcterms:W3CDTF">2019-08-15T13:30:00Z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c4032714-d81f-4217-9f23-8e8e73ad4323</vt:lpwstr>
  </property>
  <property fmtid="{D5CDD505-2E9C-101B-9397-08002B2CF9AE}" pid="14" name="AuthorIds_UIVersion_1024">
    <vt:lpwstr>292</vt:lpwstr>
  </property>
  <property fmtid="{D5CDD505-2E9C-101B-9397-08002B2CF9AE}" pid="15" name="AuthorIds_UIVersion_1536">
    <vt:lpwstr>62</vt:lpwstr>
  </property>
  <property fmtid="{D5CDD505-2E9C-101B-9397-08002B2CF9AE}" pid="16" name="AuthorIds_UIVersion_2048">
    <vt:lpwstr>292</vt:lpwstr>
  </property>
</Properties>
</file>